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r w:rsidRPr="00375127">
        <w:t xml:space="preserve">Додаток </w:t>
      </w:r>
      <w:r w:rsidR="002D0FF9">
        <w:rPr>
          <w:lang w:val="en-US"/>
        </w:rPr>
        <w:t>8</w:t>
      </w:r>
      <w:r w:rsidR="00024ECD">
        <w:rPr>
          <w:lang w:val="en-US"/>
        </w:rPr>
        <w:t>4</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024ECD" w:rsidRPr="004F0492" w:rsidRDefault="00024ECD" w:rsidP="00024ECD">
      <w:pPr>
        <w:jc w:val="center"/>
        <w:rPr>
          <w:lang w:val="uk-UA"/>
        </w:rPr>
      </w:pPr>
    </w:p>
    <w:p w:rsidR="00024ECD" w:rsidRPr="00375127" w:rsidRDefault="00024ECD" w:rsidP="00024ECD">
      <w:pPr>
        <w:jc w:val="center"/>
        <w:rPr>
          <w:lang w:val="uk-UA"/>
        </w:rPr>
      </w:pPr>
    </w:p>
    <w:p w:rsidR="00024ECD" w:rsidRPr="00375127" w:rsidRDefault="00024ECD" w:rsidP="00024ECD"/>
    <w:tbl>
      <w:tblPr>
        <w:tblpPr w:leftFromText="180" w:rightFromText="180" w:vertAnchor="text" w:tblpY="-61"/>
        <w:tblW w:w="9606" w:type="dxa"/>
        <w:tblLayout w:type="fixed"/>
        <w:tblLook w:val="0000" w:firstRow="0" w:lastRow="0" w:firstColumn="0" w:lastColumn="0" w:noHBand="0" w:noVBand="0"/>
      </w:tblPr>
      <w:tblGrid>
        <w:gridCol w:w="2268"/>
        <w:gridCol w:w="5403"/>
        <w:gridCol w:w="1935"/>
      </w:tblGrid>
      <w:tr w:rsidR="00024ECD"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024ECD" w:rsidRPr="00375127" w:rsidRDefault="00024ECD" w:rsidP="002A5CB5">
            <w:pPr>
              <w:snapToGrid w:val="0"/>
              <w:jc w:val="center"/>
              <w:rPr>
                <w:b/>
              </w:rPr>
            </w:pPr>
            <w:r w:rsidRPr="00375127">
              <w:rPr>
                <w:noProof/>
                <w:lang w:eastAsia="uk-UA"/>
              </w:rPr>
              <w:drawing>
                <wp:inline distT="0" distB="0" distL="0" distR="0">
                  <wp:extent cx="1257300" cy="1581150"/>
                  <wp:effectExtent l="0" t="0" r="0" b="0"/>
                  <wp:docPr id="3" name="Рисунок 3"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4ECD" w:rsidRPr="00375127" w:rsidRDefault="00024ECD" w:rsidP="002A5CB5">
            <w:pPr>
              <w:autoSpaceDE w:val="0"/>
              <w:snapToGrid w:val="0"/>
              <w:jc w:val="center"/>
              <w:rPr>
                <w:b/>
              </w:rPr>
            </w:pPr>
            <w:r w:rsidRPr="00375127">
              <w:rPr>
                <w:b/>
              </w:rPr>
              <w:t>МИРГОРОДСЬКА МІСЬКА РАДА</w:t>
            </w:r>
          </w:p>
          <w:p w:rsidR="00024ECD" w:rsidRPr="00375127" w:rsidRDefault="00024ECD" w:rsidP="002A5CB5">
            <w:pPr>
              <w:autoSpaceDE w:val="0"/>
              <w:jc w:val="center"/>
              <w:rPr>
                <w:b/>
              </w:rPr>
            </w:pPr>
            <w:r w:rsidRPr="00375127">
              <w:rPr>
                <w:b/>
              </w:rPr>
              <w:t>ВИКОНАВЧИЙ КОМІТЕТ</w:t>
            </w:r>
          </w:p>
        </w:tc>
      </w:tr>
      <w:tr w:rsidR="00024ECD"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center"/>
              <w:rPr>
                <w:b/>
              </w:rPr>
            </w:pPr>
            <w:r w:rsidRPr="00375127">
              <w:rPr>
                <w:b/>
              </w:rPr>
              <w:t>Інформаційна картка</w:t>
            </w:r>
          </w:p>
          <w:p w:rsidR="00024ECD" w:rsidRPr="00375127" w:rsidRDefault="00024ECD" w:rsidP="002A5CB5">
            <w:pPr>
              <w:snapToGrid w:val="0"/>
              <w:jc w:val="center"/>
              <w:rPr>
                <w:b/>
              </w:rPr>
            </w:pPr>
          </w:p>
          <w:p w:rsidR="00024ECD" w:rsidRPr="00375127" w:rsidRDefault="00024ECD" w:rsidP="002A5CB5">
            <w:pPr>
              <w:autoSpaceDE w:val="0"/>
              <w:autoSpaceDN w:val="0"/>
              <w:adjustRightInd w:val="0"/>
              <w:jc w:val="center"/>
              <w:rPr>
                <w:b/>
                <w:bCs/>
                <w:lang w:eastAsia="uk-UA"/>
              </w:rPr>
            </w:pPr>
            <w:r w:rsidRPr="00375127">
              <w:rPr>
                <w:b/>
                <w:lang w:eastAsia="uk-UA"/>
              </w:rPr>
              <w:t xml:space="preserve"> Надання матеріальних допомог </w:t>
            </w:r>
            <w:r w:rsidRPr="00375127">
              <w:rPr>
                <w:b/>
                <w:bCs/>
                <w:lang w:eastAsia="uk-UA"/>
              </w:rPr>
              <w:t xml:space="preserve">  Захисникам / Захисницям України та членам їх сімей</w:t>
            </w:r>
          </w:p>
          <w:p w:rsidR="00024ECD" w:rsidRPr="00375127" w:rsidRDefault="00024ECD" w:rsidP="002A5CB5">
            <w:pPr>
              <w:jc w:val="center"/>
              <w:rPr>
                <w:b/>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tabs>
                <w:tab w:val="center" w:pos="4677"/>
                <w:tab w:val="right" w:pos="9355"/>
              </w:tabs>
              <w:snapToGrid w:val="0"/>
              <w:jc w:val="center"/>
              <w:rPr>
                <w:b/>
              </w:rPr>
            </w:pPr>
          </w:p>
          <w:p w:rsidR="00024ECD" w:rsidRPr="00375127" w:rsidRDefault="00024ECD" w:rsidP="002A5CB5">
            <w:pPr>
              <w:tabs>
                <w:tab w:val="center" w:pos="4677"/>
                <w:tab w:val="right" w:pos="9355"/>
              </w:tabs>
              <w:snapToGrid w:val="0"/>
              <w:jc w:val="center"/>
              <w:rPr>
                <w:b/>
              </w:rPr>
            </w:pPr>
          </w:p>
          <w:p w:rsidR="00024ECD" w:rsidRPr="00375127" w:rsidRDefault="00024ECD" w:rsidP="002A5CB5">
            <w:pPr>
              <w:tabs>
                <w:tab w:val="center" w:pos="4677"/>
                <w:tab w:val="right" w:pos="9355"/>
              </w:tabs>
              <w:snapToGrid w:val="0"/>
              <w:jc w:val="center"/>
              <w:rPr>
                <w:b/>
                <w:shd w:val="clear" w:color="auto" w:fill="FFFF00"/>
              </w:rPr>
            </w:pPr>
            <w:r w:rsidRPr="00375127">
              <w:rPr>
                <w:b/>
              </w:rPr>
              <w:t>ІК 3-5-5</w:t>
            </w:r>
          </w:p>
          <w:p w:rsidR="00024ECD" w:rsidRPr="00375127" w:rsidRDefault="00024ECD" w:rsidP="002A5CB5">
            <w:pPr>
              <w:tabs>
                <w:tab w:val="center" w:pos="4677"/>
                <w:tab w:val="right" w:pos="9355"/>
              </w:tabs>
              <w:jc w:val="center"/>
              <w:rPr>
                <w:b/>
                <w:shd w:val="clear" w:color="auto" w:fill="FFFF00"/>
              </w:rPr>
            </w:pPr>
          </w:p>
        </w:tc>
      </w:tr>
    </w:tbl>
    <w:p w:rsidR="00024ECD" w:rsidRPr="00375127" w:rsidRDefault="00024ECD" w:rsidP="00024ECD">
      <w:pPr>
        <w:rPr>
          <w:vanish/>
        </w:rPr>
      </w:pPr>
    </w:p>
    <w:tbl>
      <w:tblPr>
        <w:tblW w:w="9606" w:type="dxa"/>
        <w:tblLayout w:type="fixed"/>
        <w:tblLook w:val="0000" w:firstRow="0" w:lastRow="0" w:firstColumn="0" w:lastColumn="0" w:noHBand="0" w:noVBand="0"/>
      </w:tblPr>
      <w:tblGrid>
        <w:gridCol w:w="588"/>
        <w:gridCol w:w="2639"/>
        <w:gridCol w:w="6379"/>
      </w:tblGrid>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1.</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Орган, що надає послугу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suppressAutoHyphens/>
              <w:snapToGrid w:val="0"/>
              <w:jc w:val="both"/>
              <w:rPr>
                <w:spacing w:val="-3"/>
                <w:shd w:val="clear" w:color="auto" w:fill="FFFF00"/>
                <w:lang w:eastAsia="ar-SA"/>
              </w:rPr>
            </w:pPr>
            <w:r w:rsidRPr="00375127">
              <w:t>Управління соціального захисту населення Миргородської міської ради</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2.</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3"/>
              </w:rPr>
            </w:pPr>
            <w:r w:rsidRPr="00375127">
              <w:rPr>
                <w:color w:val="000000"/>
                <w:spacing w:val="-3"/>
              </w:rPr>
              <w:t>Місце подання документів та отримання результату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024ECD" w:rsidRPr="00375127" w:rsidRDefault="00024ECD" w:rsidP="002A5CB5">
            <w:pPr>
              <w:jc w:val="both"/>
            </w:pPr>
            <w:r w:rsidRPr="00375127">
              <w:t>вул. Гоголя,171/1,  тел/факс (05355) 5-03-18</w:t>
            </w:r>
          </w:p>
          <w:p w:rsidR="00024ECD" w:rsidRPr="00375127" w:rsidRDefault="00024ECD" w:rsidP="002A5CB5">
            <w:pPr>
              <w:jc w:val="both"/>
              <w:rPr>
                <w:rStyle w:val="a4"/>
              </w:rPr>
            </w:pPr>
            <w:r w:rsidRPr="00375127">
              <w:rPr>
                <w:lang w:val="en-GB"/>
              </w:rPr>
              <w:t>e</w:t>
            </w:r>
            <w:r w:rsidRPr="00375127">
              <w:t>-</w:t>
            </w:r>
            <w:r w:rsidRPr="00375127">
              <w:rPr>
                <w:lang w:val="en-GB"/>
              </w:rPr>
              <w:t>mail</w:t>
            </w:r>
            <w:r w:rsidRPr="00375127">
              <w:t xml:space="preserve">: </w:t>
            </w:r>
            <w:hyperlink r:id="rId6" w:history="1">
              <w:r w:rsidRPr="00375127">
                <w:rPr>
                  <w:rStyle w:val="a4"/>
                  <w:lang w:val="en-GB"/>
                </w:rPr>
                <w:t>cnap</w:t>
              </w:r>
              <w:r w:rsidRPr="00375127">
                <w:rPr>
                  <w:rStyle w:val="a4"/>
                </w:rPr>
                <w:t>_</w:t>
              </w:r>
              <w:r w:rsidRPr="00375127">
                <w:rPr>
                  <w:rStyle w:val="a4"/>
                  <w:lang w:val="en-GB"/>
                </w:rPr>
                <w:t>mirgorod</w:t>
              </w:r>
              <w:r w:rsidRPr="00375127">
                <w:rPr>
                  <w:rStyle w:val="a4"/>
                </w:rPr>
                <w:t>@</w:t>
              </w:r>
              <w:r w:rsidRPr="00375127">
                <w:rPr>
                  <w:rStyle w:val="a4"/>
                  <w:lang w:val="en-GB"/>
                </w:rPr>
                <w:t>ukr</w:t>
              </w:r>
              <w:r w:rsidRPr="00375127">
                <w:rPr>
                  <w:rStyle w:val="a4"/>
                </w:rPr>
                <w:t>.</w:t>
              </w:r>
              <w:r w:rsidRPr="00375127">
                <w:rPr>
                  <w:rStyle w:val="a4"/>
                  <w:lang w:val="en-GB"/>
                </w:rPr>
                <w:t>net</w:t>
              </w:r>
            </w:hyperlink>
          </w:p>
          <w:p w:rsidR="00024ECD" w:rsidRPr="00375127" w:rsidRDefault="00024ECD" w:rsidP="002A5CB5">
            <w:pPr>
              <w:jc w:val="both"/>
            </w:pPr>
            <w:r w:rsidRPr="00375127">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024ECD" w:rsidRPr="00375127" w:rsidRDefault="00024ECD" w:rsidP="002A5CB5">
            <w:pPr>
              <w:jc w:val="both"/>
              <w:rPr>
                <w:i/>
                <w:iCs/>
              </w:rPr>
            </w:pPr>
            <w:r w:rsidRPr="00375127">
              <w:rPr>
                <w:i/>
                <w:iCs/>
              </w:rPr>
              <w:t>понеділок  - четвер з 8.00 до 17.00</w:t>
            </w:r>
          </w:p>
          <w:p w:rsidR="00024ECD" w:rsidRPr="00375127" w:rsidRDefault="00024ECD" w:rsidP="002A5CB5">
            <w:pPr>
              <w:jc w:val="both"/>
              <w:rPr>
                <w:i/>
                <w:iCs/>
              </w:rPr>
            </w:pPr>
            <w:r w:rsidRPr="00375127">
              <w:rPr>
                <w:i/>
                <w:iCs/>
              </w:rPr>
              <w:t>п’ятниця з 8.00 до 15.45</w:t>
            </w:r>
          </w:p>
          <w:p w:rsidR="00024ECD" w:rsidRPr="00375127" w:rsidRDefault="00024ECD" w:rsidP="002A5CB5">
            <w:pPr>
              <w:jc w:val="both"/>
              <w:rPr>
                <w:i/>
                <w:iCs/>
              </w:rPr>
            </w:pPr>
            <w:r w:rsidRPr="00375127">
              <w:rPr>
                <w:i/>
                <w:iCs/>
              </w:rPr>
              <w:t>перерва з 12.00 до 12.45</w:t>
            </w:r>
          </w:p>
          <w:p w:rsidR="00024ECD" w:rsidRPr="00375127" w:rsidRDefault="00024ECD" w:rsidP="002A5CB5">
            <w:pPr>
              <w:jc w:val="both"/>
            </w:pP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3</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rPr>
                <w:color w:val="000000"/>
                <w:spacing w:val="-3"/>
              </w:rPr>
            </w:pPr>
            <w:r w:rsidRPr="00375127">
              <w:t>Підстава для отримання адміністративної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autoSpaceDE w:val="0"/>
              <w:autoSpaceDN w:val="0"/>
              <w:adjustRightInd w:val="0"/>
              <w:ind w:left="360"/>
              <w:jc w:val="both"/>
              <w:rPr>
                <w:lang w:eastAsia="uk-UA"/>
              </w:rPr>
            </w:pPr>
            <w:r w:rsidRPr="00375127">
              <w:rPr>
                <w:b/>
                <w:lang w:eastAsia="uk-UA"/>
              </w:rPr>
              <w:t xml:space="preserve">Одноразова грошова допомога потерпілим (пораненим) Захисникам / Захисницям України </w:t>
            </w:r>
          </w:p>
          <w:p w:rsidR="00024ECD" w:rsidRPr="00375127" w:rsidRDefault="00024ECD" w:rsidP="002A5CB5">
            <w:pPr>
              <w:autoSpaceDE w:val="0"/>
              <w:autoSpaceDN w:val="0"/>
              <w:adjustRightInd w:val="0"/>
              <w:jc w:val="both"/>
              <w:rPr>
                <w:lang w:eastAsia="uk-UA"/>
              </w:rPr>
            </w:pPr>
            <w:r w:rsidRPr="00375127">
              <w:rPr>
                <w:bCs/>
                <w:lang w:eastAsia="uk-UA"/>
              </w:rPr>
              <w:t xml:space="preserve">     Допомога надається  Захисникам / Захисницям України, які </w:t>
            </w:r>
            <w:r w:rsidRPr="00375127">
              <w:t xml:space="preserve">зареєстровані (постійно проживають) у населених пунктах </w:t>
            </w:r>
            <w:r w:rsidRPr="00375127">
              <w:rPr>
                <w:bdr w:val="none" w:sz="0" w:space="0" w:color="auto" w:frame="1"/>
              </w:rPr>
              <w:t>Миргородської міської територіальної громади</w:t>
            </w:r>
            <w:r w:rsidRPr="00375127">
              <w:t xml:space="preserve">, </w:t>
            </w:r>
            <w:r w:rsidRPr="00375127">
              <w:rPr>
                <w:lang w:eastAsia="uk-UA"/>
              </w:rPr>
              <w:t>або є внутрішньо переміщеними особами, що постійно проживають на території</w:t>
            </w:r>
            <w:r w:rsidRPr="00375127">
              <w:rPr>
                <w:bCs/>
                <w:lang w:eastAsia="uk-UA"/>
              </w:rPr>
              <w:t xml:space="preserve"> Миргородської міської територіальної громади </w:t>
            </w:r>
            <w:r w:rsidRPr="00375127">
              <w:rPr>
                <w:lang w:eastAsia="uk-UA"/>
              </w:rPr>
              <w:t>та перебувають на обліку в Управлінні соціального захисту населення Миргородської міської ради</w:t>
            </w:r>
          </w:p>
          <w:p w:rsidR="00024ECD" w:rsidRPr="00375127" w:rsidRDefault="00024ECD" w:rsidP="002A5CB5">
            <w:pPr>
              <w:autoSpaceDE w:val="0"/>
              <w:autoSpaceDN w:val="0"/>
              <w:adjustRightInd w:val="0"/>
              <w:jc w:val="both"/>
              <w:rPr>
                <w:lang w:eastAsia="uk-UA"/>
              </w:rPr>
            </w:pPr>
          </w:p>
          <w:p w:rsidR="00024ECD" w:rsidRPr="00375127" w:rsidRDefault="00024ECD" w:rsidP="002A5CB5">
            <w:pPr>
              <w:autoSpaceDE w:val="0"/>
              <w:autoSpaceDN w:val="0"/>
              <w:adjustRightInd w:val="0"/>
              <w:ind w:left="567" w:hanging="567"/>
              <w:jc w:val="both"/>
              <w:rPr>
                <w:b/>
                <w:bCs/>
                <w:iCs/>
              </w:rPr>
            </w:pPr>
            <w:r w:rsidRPr="00375127">
              <w:rPr>
                <w:b/>
                <w:bCs/>
                <w:iCs/>
              </w:rPr>
              <w:t xml:space="preserve"> Одноразова  матеріальна допомога членам сімей загиблих (померлих) військовослужбовців</w:t>
            </w:r>
          </w:p>
          <w:p w:rsidR="00024ECD" w:rsidRPr="00375127" w:rsidRDefault="00024ECD" w:rsidP="002A5CB5">
            <w:pPr>
              <w:autoSpaceDE w:val="0"/>
              <w:autoSpaceDN w:val="0"/>
              <w:adjustRightInd w:val="0"/>
              <w:jc w:val="both"/>
              <w:rPr>
                <w:bCs/>
                <w:color w:val="FF0000"/>
                <w:lang w:eastAsia="uk-UA"/>
              </w:rPr>
            </w:pPr>
            <w:r w:rsidRPr="00375127">
              <w:rPr>
                <w:bCs/>
                <w:lang w:eastAsia="uk-UA"/>
              </w:rPr>
              <w:t xml:space="preserve">     Одноразова матеріальна допомога членам сімей загиблих (померлих)</w:t>
            </w:r>
            <w:r w:rsidRPr="00375127">
              <w:rPr>
                <w:bCs/>
                <w:color w:val="4472C4"/>
                <w:lang w:eastAsia="uk-UA"/>
              </w:rPr>
              <w:t xml:space="preserve"> </w:t>
            </w:r>
            <w:r w:rsidRPr="00375127">
              <w:rPr>
                <w:bCs/>
                <w:lang w:eastAsia="uk-UA"/>
              </w:rPr>
              <w:t>після 24 лютого 2022</w:t>
            </w:r>
            <w:r w:rsidRPr="00375127">
              <w:rPr>
                <w:bCs/>
                <w:color w:val="4472C4"/>
                <w:lang w:eastAsia="uk-UA"/>
              </w:rPr>
              <w:t xml:space="preserve"> </w:t>
            </w:r>
            <w:r w:rsidRPr="00375127">
              <w:rPr>
                <w:bCs/>
                <w:lang w:eastAsia="uk-UA"/>
              </w:rPr>
              <w:t>року військовослужбовців (далі – одноразова допомога) виплачується членам сімей загиблих (померлих) військовослужбовців</w:t>
            </w:r>
            <w:r w:rsidRPr="00375127">
              <w:t xml:space="preserve">, </w:t>
            </w:r>
            <w:r w:rsidRPr="00375127">
              <w:rPr>
                <w:bCs/>
                <w:lang w:eastAsia="uk-UA"/>
              </w:rPr>
              <w:t xml:space="preserve">які зареєстровані (постійно проживають) у населених пунктах Миргородської міської територіальної громади, </w:t>
            </w:r>
            <w:r w:rsidRPr="00375127">
              <w:rPr>
                <w:lang w:eastAsia="uk-UA"/>
              </w:rPr>
              <w:t>або є внутрішньо переміщеними особами, що постійно проживають на території</w:t>
            </w:r>
            <w:r w:rsidRPr="00375127">
              <w:rPr>
                <w:bCs/>
                <w:lang w:eastAsia="uk-UA"/>
              </w:rPr>
              <w:t xml:space="preserve"> Миргородської міської територіальної громади </w:t>
            </w:r>
            <w:r w:rsidRPr="00375127">
              <w:rPr>
                <w:lang w:eastAsia="uk-UA"/>
              </w:rPr>
              <w:t>та перебувають на обліку в Управлінні соціального захисту населення Миргородської міської ради.</w:t>
            </w:r>
          </w:p>
          <w:p w:rsidR="00024ECD" w:rsidRPr="00375127" w:rsidRDefault="00024ECD" w:rsidP="002A5CB5">
            <w:pPr>
              <w:autoSpaceDE w:val="0"/>
              <w:autoSpaceDN w:val="0"/>
              <w:adjustRightInd w:val="0"/>
              <w:jc w:val="both"/>
              <w:rPr>
                <w:bCs/>
                <w:lang w:eastAsia="uk-UA"/>
              </w:rPr>
            </w:pPr>
            <w:r w:rsidRPr="00375127">
              <w:rPr>
                <w:bCs/>
                <w:color w:val="4472C4"/>
                <w:lang w:eastAsia="uk-UA"/>
              </w:rPr>
              <w:lastRenderedPageBreak/>
              <w:t xml:space="preserve">      </w:t>
            </w:r>
            <w:r w:rsidRPr="00375127">
              <w:rPr>
                <w:bCs/>
                <w:lang w:eastAsia="uk-UA"/>
              </w:rPr>
              <w:t>Одноразова допомога виплачується одному із членів сім’ї за умови подання письмової згоди довільної форми про виплату  одноразової допомоги цій особі  від інших членів сім’ї.</w:t>
            </w:r>
          </w:p>
          <w:p w:rsidR="00024ECD" w:rsidRPr="00375127" w:rsidRDefault="00024ECD" w:rsidP="002A5CB5">
            <w:pPr>
              <w:autoSpaceDE w:val="0"/>
              <w:autoSpaceDN w:val="0"/>
              <w:adjustRightInd w:val="0"/>
              <w:jc w:val="both"/>
              <w:rPr>
                <w:bCs/>
                <w:lang w:eastAsia="uk-UA"/>
              </w:rPr>
            </w:pPr>
            <w:r w:rsidRPr="00375127">
              <w:rPr>
                <w:bCs/>
                <w:lang w:eastAsia="uk-UA"/>
              </w:rPr>
              <w:t xml:space="preserve">      У разі відсутності членів сім’ї рішення щодо виплати одноразової  допомоги іншим особам, які пов’язані родинними  стосунками з загиблим (померлим), приймається Комісією </w:t>
            </w:r>
            <w:r w:rsidRPr="00375127">
              <w:t>по наданню одноразової адресної  грошової допомоги жителям Миргородської міської територіальної громади</w:t>
            </w:r>
            <w:r w:rsidRPr="00375127">
              <w:rPr>
                <w:bCs/>
                <w:lang w:eastAsia="uk-UA"/>
              </w:rPr>
              <w:t xml:space="preserve"> в межах бюджетних коштів, передбачених на таку виплату.</w:t>
            </w:r>
          </w:p>
          <w:p w:rsidR="00024ECD" w:rsidRPr="00375127" w:rsidRDefault="00024ECD" w:rsidP="002A5CB5">
            <w:pPr>
              <w:autoSpaceDE w:val="0"/>
              <w:autoSpaceDN w:val="0"/>
              <w:adjustRightInd w:val="0"/>
              <w:jc w:val="both"/>
            </w:pPr>
            <w:r w:rsidRPr="00375127">
              <w:t xml:space="preserve">       Одноразова допомога виплачується у разі звернення впродовж одного року після сповіщення про загибель (смерть) </w:t>
            </w:r>
            <w:r w:rsidRPr="00375127">
              <w:rPr>
                <w:bCs/>
                <w:lang w:eastAsia="uk-UA"/>
              </w:rPr>
              <w:t>військовослужбовця</w:t>
            </w:r>
            <w:r w:rsidRPr="00375127">
              <w:t xml:space="preserve"> у розмірі, встановленому на день смерті</w:t>
            </w:r>
          </w:p>
          <w:p w:rsidR="00024ECD" w:rsidRPr="00375127" w:rsidRDefault="00024ECD" w:rsidP="002A5CB5">
            <w:pPr>
              <w:autoSpaceDE w:val="0"/>
              <w:autoSpaceDN w:val="0"/>
              <w:adjustRightInd w:val="0"/>
              <w:jc w:val="both"/>
              <w:rPr>
                <w:bCs/>
                <w:lang w:eastAsia="uk-UA"/>
              </w:rPr>
            </w:pPr>
          </w:p>
          <w:p w:rsidR="00024ECD" w:rsidRPr="00375127" w:rsidRDefault="00024ECD" w:rsidP="002A5CB5">
            <w:pPr>
              <w:autoSpaceDE w:val="0"/>
              <w:autoSpaceDN w:val="0"/>
              <w:adjustRightInd w:val="0"/>
              <w:jc w:val="center"/>
              <w:rPr>
                <w:b/>
              </w:rPr>
            </w:pPr>
            <w:r w:rsidRPr="00375127">
              <w:rPr>
                <w:b/>
                <w:lang w:eastAsia="uk-UA"/>
              </w:rPr>
              <w:t>Щ</w:t>
            </w:r>
            <w:r w:rsidRPr="00375127">
              <w:rPr>
                <w:b/>
              </w:rPr>
              <w:t>орічна</w:t>
            </w:r>
            <w:r w:rsidRPr="00375127">
              <w:rPr>
                <w:b/>
                <w:lang w:eastAsia="uk-UA"/>
              </w:rPr>
              <w:t xml:space="preserve"> матеріальна допомога членам сімей загиблих (померлих) Захисників/Захисниць України</w:t>
            </w:r>
            <w:r w:rsidRPr="00375127">
              <w:rPr>
                <w:b/>
              </w:rPr>
              <w:t>, та членам сімей загиблих воїнів – інтернаціоналістів</w:t>
            </w:r>
          </w:p>
          <w:p w:rsidR="00024ECD" w:rsidRPr="00375127" w:rsidRDefault="00024ECD" w:rsidP="002A5CB5">
            <w:pPr>
              <w:autoSpaceDE w:val="0"/>
              <w:autoSpaceDN w:val="0"/>
              <w:adjustRightInd w:val="0"/>
              <w:jc w:val="both"/>
              <w:rPr>
                <w:bCs/>
                <w:lang w:eastAsia="uk-UA"/>
              </w:rPr>
            </w:pPr>
            <w:r w:rsidRPr="00375127">
              <w:rPr>
                <w:bCs/>
                <w:lang w:eastAsia="uk-UA"/>
              </w:rPr>
              <w:t xml:space="preserve">    Щорічна допомога виплачується членам сім’ї, зазначених у статтях 10 та </w:t>
            </w:r>
            <w:r w:rsidRPr="00375127">
              <w:rPr>
                <w:rStyle w:val="rvts9"/>
                <w:shd w:val="clear" w:color="auto" w:fill="FFFFFF"/>
              </w:rPr>
              <w:t>10</w:t>
            </w:r>
            <w:r w:rsidRPr="00375127">
              <w:rPr>
                <w:rStyle w:val="rvts37"/>
                <w:shd w:val="clear" w:color="auto" w:fill="FFFFFF"/>
                <w:vertAlign w:val="superscript"/>
              </w:rPr>
              <w:t>1</w:t>
            </w:r>
            <w:r w:rsidRPr="00375127">
              <w:rPr>
                <w:rStyle w:val="rvts37"/>
                <w:b/>
                <w:bCs/>
                <w:color w:val="333333"/>
                <w:shd w:val="clear" w:color="auto" w:fill="FFFFFF"/>
                <w:vertAlign w:val="superscript"/>
              </w:rPr>
              <w:t xml:space="preserve"> </w:t>
            </w:r>
            <w:r w:rsidRPr="00375127">
              <w:rPr>
                <w:bCs/>
                <w:lang w:eastAsia="uk-UA"/>
              </w:rPr>
              <w:t xml:space="preserve">Закону України «Про статус ветеранів війни, гарантії їх соціального захисту», які зареєстровані (постійно проживають) у населених пунктах Миргородської міської територіальної громади, </w:t>
            </w:r>
            <w:r w:rsidRPr="00375127">
              <w:rPr>
                <w:lang w:eastAsia="uk-UA"/>
              </w:rPr>
              <w:t>або є внутрішньо переміщеними особами, що постійно проживають на території</w:t>
            </w:r>
            <w:r w:rsidRPr="00375127">
              <w:rPr>
                <w:bCs/>
                <w:lang w:eastAsia="uk-UA"/>
              </w:rPr>
              <w:t xml:space="preserve"> Миргородської міської територіальної громади </w:t>
            </w:r>
            <w:r w:rsidRPr="00375127">
              <w:rPr>
                <w:lang w:eastAsia="uk-UA"/>
              </w:rPr>
              <w:t>та перебувають на обліку в Управлінні соціального захисту населення Миргородської міської ради.</w:t>
            </w:r>
          </w:p>
          <w:p w:rsidR="00024ECD" w:rsidRPr="00375127" w:rsidRDefault="00024ECD" w:rsidP="002A5CB5">
            <w:pPr>
              <w:autoSpaceDE w:val="0"/>
              <w:autoSpaceDN w:val="0"/>
              <w:adjustRightInd w:val="0"/>
              <w:jc w:val="both"/>
              <w:rPr>
                <w:bCs/>
                <w:lang w:eastAsia="uk-UA"/>
              </w:rPr>
            </w:pPr>
            <w:r w:rsidRPr="00375127">
              <w:rPr>
                <w:bCs/>
                <w:lang w:eastAsia="uk-UA"/>
              </w:rPr>
              <w:t xml:space="preserve">    Щорічна допомога виплачується одному із членів сім’ї за умови подання письмової згоди довільної форми про виплату  щорічної допомоги цій особі  від інших членів сім’ї загиблого (померлого).</w:t>
            </w:r>
          </w:p>
          <w:p w:rsidR="00024ECD" w:rsidRPr="00375127" w:rsidRDefault="00024ECD" w:rsidP="002A5CB5">
            <w:pPr>
              <w:autoSpaceDE w:val="0"/>
              <w:autoSpaceDN w:val="0"/>
              <w:adjustRightInd w:val="0"/>
              <w:jc w:val="both"/>
              <w:rPr>
                <w:bCs/>
                <w:lang w:eastAsia="uk-UA"/>
              </w:rPr>
            </w:pPr>
            <w:r w:rsidRPr="00375127">
              <w:rPr>
                <w:bCs/>
                <w:lang w:eastAsia="uk-UA"/>
              </w:rPr>
              <w:t xml:space="preserve">     У разі відсутності письмової згоди виплата проводиться рівними частинами всім членам сім’ї загиблого.</w:t>
            </w:r>
          </w:p>
          <w:p w:rsidR="00024ECD" w:rsidRPr="00375127" w:rsidRDefault="00024ECD" w:rsidP="002A5CB5">
            <w:pPr>
              <w:jc w:val="both"/>
              <w:rPr>
                <w:bCs/>
                <w:lang w:eastAsia="uk-UA"/>
              </w:rPr>
            </w:pPr>
            <w:r w:rsidRPr="00375127">
              <w:rPr>
                <w:bCs/>
                <w:lang w:eastAsia="uk-UA"/>
              </w:rPr>
              <w:t xml:space="preserve">     У разі відсутності членів сім’ї, визначених  статтею</w:t>
            </w:r>
            <w:r w:rsidRPr="00375127">
              <w:rPr>
                <w:bCs/>
                <w:color w:val="FF0000"/>
                <w:lang w:eastAsia="uk-UA"/>
              </w:rPr>
              <w:t xml:space="preserve"> </w:t>
            </w:r>
            <w:r w:rsidRPr="00375127">
              <w:rPr>
                <w:rStyle w:val="rvts9"/>
                <w:shd w:val="clear" w:color="auto" w:fill="FFFFFF"/>
              </w:rPr>
              <w:t>10</w:t>
            </w:r>
            <w:r w:rsidRPr="00375127">
              <w:rPr>
                <w:rStyle w:val="rvts37"/>
                <w:shd w:val="clear" w:color="auto" w:fill="FFFFFF"/>
                <w:vertAlign w:val="superscript"/>
              </w:rPr>
              <w:t>1</w:t>
            </w:r>
            <w:r w:rsidRPr="00375127">
              <w:rPr>
                <w:rStyle w:val="rvts37"/>
                <w:b/>
                <w:bCs/>
                <w:color w:val="333333"/>
                <w:shd w:val="clear" w:color="auto" w:fill="FFFFFF"/>
                <w:vertAlign w:val="superscript"/>
              </w:rPr>
              <w:t xml:space="preserve"> </w:t>
            </w:r>
            <w:r w:rsidRPr="00375127">
              <w:rPr>
                <w:bCs/>
                <w:lang w:eastAsia="uk-UA"/>
              </w:rPr>
              <w:t xml:space="preserve">Закону України «Про статус ветеранів війни, гарантії їх соціального захисту», рішення щодо виплати щорічної допомоги іншим особам, які пов’язані родинними  стосунками з загиблим (померлим), приймається Комісією </w:t>
            </w:r>
            <w:r w:rsidRPr="00375127">
              <w:t>по наданню  одноразової адресної  грошової допомоги</w:t>
            </w:r>
            <w:r w:rsidRPr="00375127">
              <w:rPr>
                <w:color w:val="FF0000"/>
              </w:rPr>
              <w:t xml:space="preserve"> </w:t>
            </w:r>
            <w:r w:rsidRPr="00375127">
              <w:t>жителям Миргородської міської територіальної громади</w:t>
            </w:r>
            <w:r w:rsidRPr="00375127">
              <w:rPr>
                <w:bCs/>
                <w:lang w:eastAsia="uk-UA"/>
              </w:rPr>
              <w:t xml:space="preserve"> в межах бюджетних коштів, передбачених на таку виплату.</w:t>
            </w:r>
          </w:p>
          <w:p w:rsidR="00024ECD" w:rsidRPr="00375127" w:rsidRDefault="00024ECD" w:rsidP="002A5CB5">
            <w:pPr>
              <w:jc w:val="both"/>
              <w:rPr>
                <w:bCs/>
                <w:lang w:eastAsia="uk-UA"/>
              </w:rPr>
            </w:pPr>
          </w:p>
          <w:p w:rsidR="00024ECD" w:rsidRPr="00375127" w:rsidRDefault="00024ECD" w:rsidP="002A5CB5">
            <w:pPr>
              <w:pStyle w:val="aa"/>
              <w:rPr>
                <w:rFonts w:ascii="Times New Roman" w:hAnsi="Times New Roman"/>
                <w:szCs w:val="24"/>
              </w:rPr>
            </w:pPr>
            <w:r w:rsidRPr="00375127">
              <w:rPr>
                <w:rFonts w:ascii="Times New Roman" w:hAnsi="Times New Roman"/>
                <w:szCs w:val="24"/>
                <w:lang w:eastAsia="uk-UA"/>
              </w:rPr>
              <w:t xml:space="preserve">Одноразова грошова допомога </w:t>
            </w:r>
            <w:r w:rsidRPr="00375127">
              <w:rPr>
                <w:rFonts w:ascii="Times New Roman" w:hAnsi="Times New Roman"/>
                <w:szCs w:val="24"/>
              </w:rPr>
              <w:t xml:space="preserve"> Захисник</w:t>
            </w:r>
            <w:r w:rsidRPr="00375127">
              <w:rPr>
                <w:rFonts w:ascii="Times New Roman" w:hAnsi="Times New Roman"/>
                <w:szCs w:val="24"/>
                <w:lang w:val="uk-UA"/>
              </w:rPr>
              <w:t xml:space="preserve">ам </w:t>
            </w:r>
            <w:r w:rsidRPr="00375127">
              <w:rPr>
                <w:rFonts w:ascii="Times New Roman" w:hAnsi="Times New Roman"/>
                <w:szCs w:val="24"/>
              </w:rPr>
              <w:t>/</w:t>
            </w:r>
            <w:r w:rsidRPr="00375127">
              <w:rPr>
                <w:rFonts w:ascii="Times New Roman" w:hAnsi="Times New Roman"/>
                <w:szCs w:val="24"/>
                <w:lang w:val="uk-UA"/>
              </w:rPr>
              <w:t xml:space="preserve"> </w:t>
            </w:r>
            <w:r w:rsidRPr="00375127">
              <w:rPr>
                <w:rFonts w:ascii="Times New Roman" w:hAnsi="Times New Roman"/>
                <w:szCs w:val="24"/>
              </w:rPr>
              <w:t>Захисниц</w:t>
            </w:r>
            <w:r w:rsidRPr="00375127">
              <w:rPr>
                <w:rFonts w:ascii="Times New Roman" w:hAnsi="Times New Roman"/>
                <w:szCs w:val="24"/>
                <w:lang w:val="uk-UA"/>
              </w:rPr>
              <w:t>ям</w:t>
            </w:r>
            <w:r w:rsidRPr="00375127">
              <w:rPr>
                <w:rFonts w:ascii="Times New Roman" w:hAnsi="Times New Roman"/>
                <w:szCs w:val="24"/>
              </w:rPr>
              <w:t xml:space="preserve"> України</w:t>
            </w:r>
          </w:p>
          <w:p w:rsidR="00024ECD" w:rsidRPr="00375127" w:rsidRDefault="00024ECD" w:rsidP="002A5CB5">
            <w:pPr>
              <w:autoSpaceDE w:val="0"/>
              <w:autoSpaceDN w:val="0"/>
              <w:adjustRightInd w:val="0"/>
              <w:jc w:val="both"/>
              <w:rPr>
                <w:color w:val="FF0000"/>
                <w:lang w:eastAsia="uk-UA"/>
              </w:rPr>
            </w:pPr>
            <w:r w:rsidRPr="00375127">
              <w:rPr>
                <w:lang w:eastAsia="uk-UA"/>
              </w:rPr>
              <w:t xml:space="preserve">     Одноразова грошова допомога Захисникам / Захисницям України (далі - допомога) надається:</w:t>
            </w:r>
          </w:p>
          <w:p w:rsidR="00024ECD" w:rsidRPr="00375127" w:rsidRDefault="00024ECD" w:rsidP="002A5CB5">
            <w:pPr>
              <w:numPr>
                <w:ilvl w:val="0"/>
                <w:numId w:val="33"/>
              </w:numPr>
              <w:autoSpaceDE w:val="0"/>
              <w:autoSpaceDN w:val="0"/>
              <w:adjustRightInd w:val="0"/>
              <w:ind w:left="324"/>
              <w:jc w:val="both"/>
              <w:rPr>
                <w:lang w:eastAsia="uk-UA"/>
              </w:rPr>
            </w:pPr>
            <w:r w:rsidRPr="00375127">
              <w:rPr>
                <w:lang w:eastAsia="uk-UA"/>
              </w:rPr>
              <w:t>військовослужбовцям, які з 24.02.2022 року були призвані на військову службу за призовом під час мобілізації, на умовах контракту або добровільно вступили до лав ЗСУ, та зареєстровані (постійно проживають) на території Миргородської міської територіальної громади, або є внутрішньо переміщеними особами, що постійно проживають на території</w:t>
            </w:r>
            <w:r w:rsidRPr="00375127">
              <w:rPr>
                <w:bCs/>
                <w:lang w:eastAsia="uk-UA"/>
              </w:rPr>
              <w:t xml:space="preserve"> Миргородської міської територіальної </w:t>
            </w:r>
            <w:r w:rsidRPr="00375127">
              <w:rPr>
                <w:lang w:eastAsia="uk-UA"/>
              </w:rPr>
              <w:t xml:space="preserve">та перебувають на </w:t>
            </w:r>
            <w:r w:rsidRPr="00375127">
              <w:rPr>
                <w:lang w:eastAsia="uk-UA"/>
              </w:rPr>
              <w:lastRenderedPageBreak/>
              <w:t>обліку в Управлінні соціального захисту населення Миргородської міської ради;</w:t>
            </w:r>
          </w:p>
          <w:p w:rsidR="00024ECD" w:rsidRPr="00375127" w:rsidRDefault="00024ECD" w:rsidP="002A5CB5">
            <w:pPr>
              <w:numPr>
                <w:ilvl w:val="0"/>
                <w:numId w:val="33"/>
              </w:numPr>
              <w:autoSpaceDE w:val="0"/>
              <w:autoSpaceDN w:val="0"/>
              <w:adjustRightInd w:val="0"/>
              <w:ind w:left="324"/>
              <w:jc w:val="both"/>
              <w:rPr>
                <w:lang w:eastAsia="uk-UA"/>
              </w:rPr>
            </w:pPr>
            <w:r w:rsidRPr="00375127">
              <w:rPr>
                <w:lang w:eastAsia="uk-UA"/>
              </w:rPr>
              <w:t xml:space="preserve">особам, які з 24.02.2022 року брали/беруть безпосередню </w:t>
            </w:r>
            <w:r w:rsidRPr="00375127">
              <w:rPr>
                <w:shd w:val="clear" w:color="auto" w:fill="FFFFFF"/>
              </w:rPr>
              <w:t xml:space="preserve"> участь у захисті безпеки населення та інтересів держави у зв’язку з військовою агресією російської федерації проти України, та зареєстровані (постійно проживають) на території Миргородської міської територіальної громади, </w:t>
            </w:r>
            <w:r w:rsidRPr="00375127">
              <w:rPr>
                <w:lang w:eastAsia="uk-UA"/>
              </w:rPr>
              <w:t>або є внутрішньо переміщеними особами, що постійно проживають на території</w:t>
            </w:r>
            <w:r w:rsidRPr="00375127">
              <w:rPr>
                <w:bCs/>
                <w:lang w:eastAsia="uk-UA"/>
              </w:rPr>
              <w:t xml:space="preserve"> Миргородської міської територіальної громади </w:t>
            </w:r>
            <w:r w:rsidRPr="00375127">
              <w:rPr>
                <w:lang w:eastAsia="uk-UA"/>
              </w:rPr>
              <w:t>та перебувають на обліку в Управлінні соціального захисту населення Миргородської міської ради</w:t>
            </w:r>
            <w:r w:rsidRPr="00375127">
              <w:rPr>
                <w:shd w:val="clear" w:color="auto" w:fill="FFFFFF"/>
              </w:rPr>
              <w:t>;</w:t>
            </w:r>
          </w:p>
          <w:p w:rsidR="00024ECD" w:rsidRPr="00375127" w:rsidRDefault="00024ECD" w:rsidP="002A5CB5">
            <w:pPr>
              <w:numPr>
                <w:ilvl w:val="0"/>
                <w:numId w:val="33"/>
              </w:numPr>
              <w:autoSpaceDE w:val="0"/>
              <w:autoSpaceDN w:val="0"/>
              <w:adjustRightInd w:val="0"/>
              <w:ind w:left="324"/>
              <w:jc w:val="both"/>
              <w:rPr>
                <w:lang w:eastAsia="uk-UA"/>
              </w:rPr>
            </w:pPr>
            <w:r w:rsidRPr="00375127">
              <w:rPr>
                <w:shd w:val="clear" w:color="auto" w:fill="FFFFFF"/>
              </w:rPr>
              <w:t xml:space="preserve">особам, які були залучені </w:t>
            </w:r>
            <w:r w:rsidRPr="00375127">
              <w:t xml:space="preserve">до виконання завдань  антитерористичної операції  чи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в районах її проведення і після </w:t>
            </w:r>
            <w:r w:rsidRPr="00375127">
              <w:rPr>
                <w:lang w:eastAsia="uk-UA"/>
              </w:rPr>
              <w:t xml:space="preserve">24.02.2022 року не брали/ не беруть безпосередню </w:t>
            </w:r>
            <w:r w:rsidRPr="00375127">
              <w:rPr>
                <w:shd w:val="clear" w:color="auto" w:fill="FFFFFF"/>
              </w:rPr>
              <w:t xml:space="preserve">участь у захисті безпеки населення та інтересів держави у зв’язку з військовою агресією російської федерації проти України, </w:t>
            </w:r>
            <w:r w:rsidRPr="00375127">
              <w:t>та зареєстровані (постійно проживають) на території Миргородської міської територіальної громади.</w:t>
            </w:r>
          </w:p>
          <w:p w:rsidR="00024ECD" w:rsidRPr="00375127" w:rsidRDefault="00024ECD" w:rsidP="002A5CB5">
            <w:pPr>
              <w:autoSpaceDE w:val="0"/>
              <w:autoSpaceDN w:val="0"/>
              <w:adjustRightInd w:val="0"/>
              <w:jc w:val="both"/>
              <w:rPr>
                <w:color w:val="FF0000"/>
              </w:rPr>
            </w:pPr>
            <w:r w:rsidRPr="00375127">
              <w:t xml:space="preserve">Якщо військовослужбовець або особа, яка </w:t>
            </w:r>
            <w:r w:rsidRPr="00375127">
              <w:rPr>
                <w:lang w:eastAsia="uk-UA"/>
              </w:rPr>
              <w:t xml:space="preserve">бере безпосередню </w:t>
            </w:r>
            <w:r w:rsidRPr="00375127">
              <w:rPr>
                <w:shd w:val="clear" w:color="auto" w:fill="FFFFFF"/>
              </w:rPr>
              <w:t> участь у захисті безпеки населення та інтересів держави у зв’язку з військовою агресією російської федерації проти України, не може особисто звернутися із заявою, допомога виплачується одному із членів його сім’ї, який зареєстрований (постійно проживає) на території Миргородської міської територіальної громади,</w:t>
            </w:r>
            <w:r w:rsidRPr="00375127">
              <w:rPr>
                <w:lang w:eastAsia="uk-UA"/>
              </w:rPr>
              <w:t xml:space="preserve"> або є внутрішньо переміщеною особою, що постійно проживає на території</w:t>
            </w:r>
            <w:r w:rsidRPr="00375127">
              <w:rPr>
                <w:bCs/>
                <w:lang w:eastAsia="uk-UA"/>
              </w:rPr>
              <w:t xml:space="preserve"> Миргородської міської територіальної громади </w:t>
            </w:r>
            <w:r w:rsidRPr="00375127">
              <w:rPr>
                <w:lang w:eastAsia="uk-UA"/>
              </w:rPr>
              <w:t>та перебуває на обліку в Управлінні соціального захисту населення Миргородської міської ради</w:t>
            </w:r>
            <w:r w:rsidRPr="00375127">
              <w:rPr>
                <w:shd w:val="clear" w:color="auto" w:fill="FFFFFF"/>
              </w:rPr>
              <w:t>.</w:t>
            </w:r>
          </w:p>
          <w:p w:rsidR="00024ECD" w:rsidRPr="00375127" w:rsidRDefault="00024ECD" w:rsidP="002A5CB5">
            <w:pPr>
              <w:autoSpaceDE w:val="0"/>
              <w:autoSpaceDN w:val="0"/>
              <w:adjustRightInd w:val="0"/>
              <w:jc w:val="both"/>
              <w:rPr>
                <w:lang w:eastAsia="uk-UA"/>
              </w:rPr>
            </w:pPr>
            <w:r w:rsidRPr="00375127">
              <w:rPr>
                <w:color w:val="FF0000"/>
              </w:rPr>
              <w:t xml:space="preserve"> </w:t>
            </w:r>
            <w:r w:rsidRPr="00375127">
              <w:t xml:space="preserve">До членів сімей </w:t>
            </w:r>
            <w:r w:rsidRPr="00375127">
              <w:rPr>
                <w:lang w:eastAsia="uk-UA"/>
              </w:rPr>
              <w:t>належать:</w:t>
            </w:r>
          </w:p>
          <w:p w:rsidR="00024ECD" w:rsidRPr="00375127" w:rsidRDefault="00024ECD" w:rsidP="002A5CB5">
            <w:pPr>
              <w:autoSpaceDE w:val="0"/>
              <w:autoSpaceDN w:val="0"/>
              <w:adjustRightInd w:val="0"/>
              <w:ind w:left="41"/>
              <w:jc w:val="both"/>
              <w:rPr>
                <w:lang w:eastAsia="uk-UA"/>
              </w:rPr>
            </w:pPr>
            <w:r w:rsidRPr="00375127">
              <w:rPr>
                <w:lang w:eastAsia="uk-UA"/>
              </w:rPr>
              <w:t xml:space="preserve">- дружина (чоловік) та їхні неповнолітні діти; </w:t>
            </w:r>
          </w:p>
          <w:p w:rsidR="00024ECD" w:rsidRPr="00375127" w:rsidRDefault="00024ECD" w:rsidP="002A5CB5">
            <w:pPr>
              <w:autoSpaceDE w:val="0"/>
              <w:autoSpaceDN w:val="0"/>
              <w:adjustRightInd w:val="0"/>
              <w:ind w:left="41"/>
              <w:jc w:val="both"/>
              <w:rPr>
                <w:lang w:eastAsia="uk-UA"/>
              </w:rPr>
            </w:pPr>
            <w:r w:rsidRPr="00375127">
              <w:rPr>
                <w:lang w:eastAsia="uk-UA"/>
              </w:rPr>
              <w:t xml:space="preserve">- батьки; </w:t>
            </w:r>
          </w:p>
          <w:p w:rsidR="00024ECD" w:rsidRPr="00375127" w:rsidRDefault="00024ECD" w:rsidP="002A5CB5">
            <w:pPr>
              <w:autoSpaceDE w:val="0"/>
              <w:autoSpaceDN w:val="0"/>
              <w:adjustRightInd w:val="0"/>
              <w:ind w:left="41"/>
              <w:jc w:val="both"/>
              <w:rPr>
                <w:lang w:eastAsia="uk-UA"/>
              </w:rPr>
            </w:pPr>
            <w:r w:rsidRPr="00375127">
              <w:rPr>
                <w:lang w:eastAsia="uk-UA"/>
              </w:rPr>
              <w:t xml:space="preserve">- повнолітні діти, які перебували на утриманні Захисника/ Захисниці України не мають (і не мали) власних сімей. </w:t>
            </w:r>
          </w:p>
          <w:p w:rsidR="00024ECD" w:rsidRPr="00375127" w:rsidRDefault="00024ECD" w:rsidP="002A5CB5">
            <w:pPr>
              <w:snapToGrid w:val="0"/>
              <w:jc w:val="both"/>
              <w:rPr>
                <w:color w:val="FF0000"/>
              </w:rPr>
            </w:pPr>
          </w:p>
        </w:tc>
      </w:tr>
      <w:tr w:rsidR="00024ECD"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lastRenderedPageBreak/>
              <w:t>4.</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pPr>
            <w:r w:rsidRPr="00375127">
              <w:t xml:space="preserve">Перелік документів, необхідних для надання послуги та вимоги до них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autoSpaceDE w:val="0"/>
              <w:autoSpaceDN w:val="0"/>
              <w:adjustRightInd w:val="0"/>
              <w:jc w:val="center"/>
              <w:rPr>
                <w:b/>
                <w:lang w:eastAsia="uk-UA"/>
              </w:rPr>
            </w:pPr>
            <w:r w:rsidRPr="00375127">
              <w:rPr>
                <w:b/>
                <w:lang w:eastAsia="uk-UA"/>
              </w:rPr>
              <w:t>Одноразова грошова допомога потерпілим (пораненим) Захисникам / Захисницям України</w:t>
            </w:r>
          </w:p>
          <w:p w:rsidR="00024ECD" w:rsidRPr="00375127" w:rsidRDefault="00024ECD" w:rsidP="00024ECD">
            <w:pPr>
              <w:numPr>
                <w:ilvl w:val="0"/>
                <w:numId w:val="34"/>
              </w:numPr>
              <w:autoSpaceDE w:val="0"/>
              <w:autoSpaceDN w:val="0"/>
              <w:adjustRightInd w:val="0"/>
              <w:ind w:left="567" w:hanging="567"/>
              <w:jc w:val="both"/>
              <w:rPr>
                <w:bCs/>
                <w:lang w:eastAsia="uk-UA"/>
              </w:rPr>
            </w:pPr>
            <w:r w:rsidRPr="00375127">
              <w:rPr>
                <w:bCs/>
                <w:lang w:eastAsia="uk-UA"/>
              </w:rPr>
              <w:t>заява про надання грошової допомоги пораненим;</w:t>
            </w:r>
          </w:p>
          <w:p w:rsidR="00024ECD" w:rsidRPr="00375127" w:rsidRDefault="00024ECD" w:rsidP="00024ECD">
            <w:pPr>
              <w:numPr>
                <w:ilvl w:val="0"/>
                <w:numId w:val="34"/>
              </w:numPr>
              <w:autoSpaceDE w:val="0"/>
              <w:autoSpaceDN w:val="0"/>
              <w:adjustRightInd w:val="0"/>
              <w:ind w:left="567" w:hanging="567"/>
              <w:jc w:val="both"/>
              <w:rPr>
                <w:bCs/>
                <w:lang w:eastAsia="uk-UA"/>
              </w:rPr>
            </w:pPr>
            <w:r w:rsidRPr="00375127">
              <w:rPr>
                <w:lang w:eastAsia="uk-UA"/>
              </w:rPr>
              <w:t>копія сторінок паспорта заявника, що засвідчують особу та місце реєстрації ( ID-картки та  витягу з Єдиного державного демографічного реєстру щодо реєстрації місця проживання);</w:t>
            </w:r>
          </w:p>
          <w:p w:rsidR="00024ECD" w:rsidRPr="00375127" w:rsidRDefault="00024ECD" w:rsidP="00024ECD">
            <w:pPr>
              <w:numPr>
                <w:ilvl w:val="0"/>
                <w:numId w:val="34"/>
              </w:numPr>
              <w:autoSpaceDE w:val="0"/>
              <w:autoSpaceDN w:val="0"/>
              <w:adjustRightInd w:val="0"/>
              <w:ind w:left="567" w:hanging="567"/>
              <w:jc w:val="both"/>
              <w:rPr>
                <w:bCs/>
                <w:lang w:eastAsia="uk-UA"/>
              </w:rPr>
            </w:pPr>
            <w:r w:rsidRPr="00375127">
              <w:t>копія довідки  про присвоєння реєстраційного номера облікової картки платника податку (або, у разі відмови від ІПН, копія сторінки паспорта, де є відмітка про наявність права здійснювати будь-які платежі за серією та номером паспорта);</w:t>
            </w:r>
          </w:p>
          <w:p w:rsidR="00024ECD" w:rsidRPr="00375127" w:rsidRDefault="00024ECD" w:rsidP="00024ECD">
            <w:pPr>
              <w:numPr>
                <w:ilvl w:val="0"/>
                <w:numId w:val="35"/>
              </w:numPr>
              <w:ind w:left="608" w:hanging="608"/>
              <w:jc w:val="both"/>
              <w:rPr>
                <w:bCs/>
              </w:rPr>
            </w:pPr>
            <w:r w:rsidRPr="00375127">
              <w:rPr>
                <w:bCs/>
              </w:rPr>
              <w:t xml:space="preserve">акт підтвердження фактичного місця проживання заявника </w:t>
            </w:r>
            <w:r w:rsidRPr="00375127">
              <w:rPr>
                <w:bCs/>
                <w:i/>
                <w:iCs/>
              </w:rPr>
              <w:t>(за потребою)</w:t>
            </w:r>
            <w:r w:rsidRPr="00375127">
              <w:rPr>
                <w:bCs/>
              </w:rPr>
              <w:t>;</w:t>
            </w:r>
          </w:p>
          <w:p w:rsidR="00024ECD" w:rsidRPr="00375127" w:rsidRDefault="00024ECD" w:rsidP="00024ECD">
            <w:pPr>
              <w:pStyle w:val="a3"/>
              <w:numPr>
                <w:ilvl w:val="0"/>
                <w:numId w:val="35"/>
              </w:numPr>
              <w:overflowPunct/>
              <w:ind w:left="567" w:hanging="567"/>
              <w:contextualSpacing/>
              <w:jc w:val="both"/>
              <w:textAlignment w:val="auto"/>
              <w:rPr>
                <w:sz w:val="24"/>
                <w:szCs w:val="24"/>
                <w:lang w:val="uk-UA"/>
              </w:rPr>
            </w:pPr>
            <w:r w:rsidRPr="00375127">
              <w:rPr>
                <w:sz w:val="24"/>
                <w:szCs w:val="24"/>
                <w:lang w:val="uk-UA"/>
              </w:rPr>
              <w:lastRenderedPageBreak/>
              <w:t>реквізити банківського рахунку для виплати допомоги;</w:t>
            </w:r>
          </w:p>
          <w:p w:rsidR="00024ECD" w:rsidRPr="00375127" w:rsidRDefault="00024ECD" w:rsidP="00024ECD">
            <w:pPr>
              <w:pStyle w:val="a3"/>
              <w:numPr>
                <w:ilvl w:val="0"/>
                <w:numId w:val="35"/>
              </w:numPr>
              <w:overflowPunct/>
              <w:ind w:left="567" w:hanging="567"/>
              <w:contextualSpacing/>
              <w:jc w:val="both"/>
              <w:textAlignment w:val="auto"/>
              <w:rPr>
                <w:sz w:val="24"/>
                <w:szCs w:val="24"/>
                <w:lang w:val="uk-UA"/>
              </w:rPr>
            </w:pPr>
            <w:r w:rsidRPr="00375127">
              <w:rPr>
                <w:sz w:val="24"/>
                <w:szCs w:val="24"/>
                <w:lang w:val="uk-UA"/>
              </w:rPr>
              <w:t>копія довідки про обставини  поранення (травми, контузії, каліцтва, захворювання) або  медична довідка за встановленою формою Міністерства охорони здоров’я України;</w:t>
            </w:r>
          </w:p>
          <w:p w:rsidR="00024ECD" w:rsidRPr="00375127" w:rsidRDefault="00024ECD" w:rsidP="00024ECD">
            <w:pPr>
              <w:pStyle w:val="a3"/>
              <w:numPr>
                <w:ilvl w:val="0"/>
                <w:numId w:val="35"/>
              </w:numPr>
              <w:overflowPunct/>
              <w:ind w:left="567" w:right="-1" w:hanging="567"/>
              <w:contextualSpacing/>
              <w:jc w:val="both"/>
              <w:textAlignment w:val="auto"/>
              <w:rPr>
                <w:i/>
                <w:sz w:val="24"/>
                <w:szCs w:val="24"/>
                <w:lang w:val="uk-UA"/>
              </w:rPr>
            </w:pPr>
            <w:r w:rsidRPr="00375127">
              <w:rPr>
                <w:sz w:val="24"/>
                <w:szCs w:val="24"/>
                <w:lang w:val="uk-UA"/>
              </w:rPr>
              <w:t>копія довідки про безпосередню участь особи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в Донецькій і Луганській областях,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 лютого 2022р.;</w:t>
            </w:r>
          </w:p>
          <w:p w:rsidR="00024ECD" w:rsidRPr="00375127" w:rsidRDefault="00024ECD" w:rsidP="00024ECD">
            <w:pPr>
              <w:pStyle w:val="a3"/>
              <w:numPr>
                <w:ilvl w:val="0"/>
                <w:numId w:val="35"/>
              </w:numPr>
              <w:overflowPunct/>
              <w:ind w:left="567" w:right="278" w:hanging="567"/>
              <w:contextualSpacing/>
              <w:jc w:val="both"/>
              <w:textAlignment w:val="auto"/>
              <w:rPr>
                <w:i/>
                <w:sz w:val="24"/>
                <w:szCs w:val="24"/>
                <w:lang w:val="uk-UA"/>
              </w:rPr>
            </w:pPr>
            <w:r w:rsidRPr="00375127">
              <w:rPr>
                <w:sz w:val="24"/>
                <w:szCs w:val="24"/>
                <w:lang w:val="uk-UA"/>
              </w:rPr>
              <w:t xml:space="preserve">копія довідки про взяття на облік внутрішньо переміщеної особи </w:t>
            </w:r>
            <w:r w:rsidRPr="00375127">
              <w:rPr>
                <w:i/>
                <w:sz w:val="24"/>
                <w:szCs w:val="24"/>
                <w:lang w:val="uk-UA"/>
              </w:rPr>
              <w:t>( у разі звернення ВПО, які перебувають на обліку в УСЗН  Миргородської  міської ради);</w:t>
            </w:r>
          </w:p>
          <w:p w:rsidR="00024ECD" w:rsidRPr="00375127" w:rsidRDefault="00024ECD" w:rsidP="00024ECD">
            <w:pPr>
              <w:pStyle w:val="a3"/>
              <w:numPr>
                <w:ilvl w:val="0"/>
                <w:numId w:val="35"/>
              </w:numPr>
              <w:overflowPunct/>
              <w:autoSpaceDE/>
              <w:autoSpaceDN/>
              <w:adjustRightInd/>
              <w:ind w:left="567" w:hanging="567"/>
              <w:jc w:val="both"/>
              <w:textAlignment w:val="auto"/>
              <w:rPr>
                <w:i/>
                <w:sz w:val="24"/>
                <w:szCs w:val="24"/>
                <w:lang w:val="uk-UA"/>
              </w:rPr>
            </w:pPr>
            <w:r w:rsidRPr="00375127">
              <w:rPr>
                <w:iCs/>
                <w:sz w:val="24"/>
                <w:szCs w:val="24"/>
                <w:lang w:val="uk-UA"/>
              </w:rPr>
              <w:t xml:space="preserve">довіреність Захисника / Захисниці України, посвідчена нотаріусом, або начальником лікувального закладу, його заступником з медичної частини, старшим або черговим лікарем, або командиром (начальником) військової частини (формування, закладу, установи) </w:t>
            </w:r>
            <w:r w:rsidRPr="00375127">
              <w:rPr>
                <w:i/>
                <w:sz w:val="24"/>
                <w:szCs w:val="24"/>
                <w:lang w:val="uk-UA"/>
              </w:rPr>
              <w:t>( у разі подання заяви довіреною особою Захисника/Захисниці України).</w:t>
            </w:r>
          </w:p>
          <w:p w:rsidR="00024ECD" w:rsidRPr="00375127" w:rsidRDefault="00024ECD" w:rsidP="002A5CB5">
            <w:pPr>
              <w:autoSpaceDE w:val="0"/>
              <w:autoSpaceDN w:val="0"/>
              <w:adjustRightInd w:val="0"/>
              <w:ind w:left="360"/>
              <w:jc w:val="both"/>
              <w:rPr>
                <w:lang w:eastAsia="uk-UA"/>
              </w:rPr>
            </w:pPr>
          </w:p>
          <w:p w:rsidR="00024ECD" w:rsidRPr="00375127" w:rsidRDefault="00024ECD" w:rsidP="002A5CB5">
            <w:pPr>
              <w:autoSpaceDE w:val="0"/>
              <w:autoSpaceDN w:val="0"/>
              <w:adjustRightInd w:val="0"/>
              <w:jc w:val="center"/>
              <w:rPr>
                <w:b/>
                <w:bCs/>
                <w:iCs/>
              </w:rPr>
            </w:pPr>
            <w:r w:rsidRPr="00375127">
              <w:rPr>
                <w:b/>
                <w:bCs/>
                <w:iCs/>
              </w:rPr>
              <w:t>Одноразова  матеріальна допомога членам сімей загиблих (померлих) військовослужбовців</w:t>
            </w:r>
          </w:p>
          <w:p w:rsidR="00024ECD" w:rsidRPr="00375127" w:rsidRDefault="00024ECD" w:rsidP="00024ECD">
            <w:pPr>
              <w:pStyle w:val="a3"/>
              <w:numPr>
                <w:ilvl w:val="0"/>
                <w:numId w:val="38"/>
              </w:numPr>
              <w:overflowPunct/>
              <w:autoSpaceDE/>
              <w:autoSpaceDN/>
              <w:adjustRightInd/>
              <w:ind w:left="567" w:right="278" w:hanging="526"/>
              <w:contextualSpacing/>
              <w:jc w:val="both"/>
              <w:textAlignment w:val="auto"/>
              <w:rPr>
                <w:sz w:val="24"/>
                <w:szCs w:val="24"/>
                <w:lang w:eastAsia="uk-UA"/>
              </w:rPr>
            </w:pPr>
            <w:r w:rsidRPr="00375127">
              <w:rPr>
                <w:sz w:val="24"/>
                <w:szCs w:val="24"/>
                <w:lang w:val="uk-UA"/>
              </w:rPr>
              <w:t>заява члена сім’ї;</w:t>
            </w:r>
          </w:p>
          <w:p w:rsidR="00024ECD" w:rsidRPr="00375127" w:rsidRDefault="00024ECD" w:rsidP="00024ECD">
            <w:pPr>
              <w:pStyle w:val="a3"/>
              <w:numPr>
                <w:ilvl w:val="0"/>
                <w:numId w:val="38"/>
              </w:numPr>
              <w:overflowPunct/>
              <w:autoSpaceDE/>
              <w:autoSpaceDN/>
              <w:adjustRightInd/>
              <w:ind w:left="567" w:right="278" w:hanging="526"/>
              <w:contextualSpacing/>
              <w:jc w:val="both"/>
              <w:textAlignment w:val="auto"/>
              <w:rPr>
                <w:sz w:val="24"/>
                <w:szCs w:val="24"/>
                <w:lang w:eastAsia="uk-UA"/>
              </w:rPr>
            </w:pPr>
            <w:r w:rsidRPr="00375127">
              <w:rPr>
                <w:sz w:val="24"/>
                <w:szCs w:val="24"/>
                <w:lang w:eastAsia="uk-UA"/>
              </w:rPr>
              <w:t>копія сторінок паспорт</w:t>
            </w:r>
            <w:r w:rsidRPr="00375127">
              <w:rPr>
                <w:sz w:val="24"/>
                <w:szCs w:val="24"/>
                <w:lang w:val="uk-UA" w:eastAsia="uk-UA"/>
              </w:rPr>
              <w:t>а</w:t>
            </w:r>
            <w:r w:rsidRPr="00375127">
              <w:rPr>
                <w:sz w:val="24"/>
                <w:szCs w:val="24"/>
                <w:lang w:eastAsia="uk-UA"/>
              </w:rPr>
              <w:t xml:space="preserve"> заявника, що засвідчують особу та місце реєстрації (ID-картки та </w:t>
            </w:r>
            <w:r w:rsidRPr="00375127">
              <w:rPr>
                <w:sz w:val="24"/>
                <w:szCs w:val="24"/>
                <w:lang w:val="uk-UA" w:eastAsia="uk-UA"/>
              </w:rPr>
              <w:t>витягу з Єдиного державного демографічного реєстру щодо реєстрації місця проживання</w:t>
            </w:r>
            <w:r w:rsidRPr="00375127">
              <w:rPr>
                <w:sz w:val="24"/>
                <w:szCs w:val="24"/>
                <w:lang w:eastAsia="uk-UA"/>
              </w:rPr>
              <w:t>);</w:t>
            </w:r>
          </w:p>
          <w:p w:rsidR="00024ECD" w:rsidRPr="00375127" w:rsidRDefault="00024ECD" w:rsidP="00024ECD">
            <w:pPr>
              <w:pStyle w:val="a3"/>
              <w:numPr>
                <w:ilvl w:val="0"/>
                <w:numId w:val="39"/>
              </w:numPr>
              <w:overflowPunct/>
              <w:ind w:left="567" w:hanging="567"/>
              <w:contextualSpacing/>
              <w:jc w:val="both"/>
              <w:textAlignment w:val="auto"/>
              <w:rPr>
                <w:sz w:val="24"/>
                <w:szCs w:val="24"/>
              </w:rPr>
            </w:pPr>
            <w:r w:rsidRPr="00375127">
              <w:rPr>
                <w:sz w:val="24"/>
                <w:szCs w:val="24"/>
              </w:rPr>
              <w:t xml:space="preserve">копія </w:t>
            </w:r>
            <w:r w:rsidRPr="00375127">
              <w:rPr>
                <w:sz w:val="24"/>
                <w:szCs w:val="24"/>
                <w:lang w:val="uk-UA"/>
              </w:rPr>
              <w:t xml:space="preserve">довідки про присвоєння </w:t>
            </w:r>
            <w:r w:rsidRPr="00375127">
              <w:rPr>
                <w:sz w:val="24"/>
                <w:szCs w:val="24"/>
              </w:rPr>
              <w:t>реєстраційного номера облікової картки платника податку</w:t>
            </w:r>
            <w:r w:rsidRPr="00375127">
              <w:rPr>
                <w:sz w:val="24"/>
                <w:szCs w:val="24"/>
                <w:lang w:val="uk-UA"/>
              </w:rPr>
              <w:t xml:space="preserve"> (або, у разі відмови від ІПН, копія сторінки паспорта, де є відмітка про наявність права здійснювати будь-які платежі за серією та номером паспорта);</w:t>
            </w:r>
          </w:p>
          <w:p w:rsidR="00024ECD" w:rsidRPr="00375127" w:rsidRDefault="00024ECD" w:rsidP="00024ECD">
            <w:pPr>
              <w:numPr>
                <w:ilvl w:val="0"/>
                <w:numId w:val="39"/>
              </w:numPr>
              <w:autoSpaceDE w:val="0"/>
              <w:autoSpaceDN w:val="0"/>
              <w:adjustRightInd w:val="0"/>
              <w:ind w:left="567" w:hanging="567"/>
              <w:contextualSpacing/>
              <w:jc w:val="both"/>
            </w:pPr>
            <w:r w:rsidRPr="00375127">
              <w:rPr>
                <w:bCs/>
              </w:rPr>
              <w:t xml:space="preserve">акт підтвердження фактичного місця проживання заявника </w:t>
            </w:r>
            <w:r w:rsidRPr="00375127">
              <w:rPr>
                <w:bCs/>
                <w:i/>
                <w:iCs/>
              </w:rPr>
              <w:t>(за потребою)</w:t>
            </w:r>
            <w:r w:rsidRPr="00375127">
              <w:rPr>
                <w:bCs/>
              </w:rPr>
              <w:t>;</w:t>
            </w:r>
          </w:p>
          <w:p w:rsidR="00024ECD" w:rsidRPr="00375127" w:rsidRDefault="00024ECD" w:rsidP="00024ECD">
            <w:pPr>
              <w:pStyle w:val="a3"/>
              <w:numPr>
                <w:ilvl w:val="0"/>
                <w:numId w:val="39"/>
              </w:numPr>
              <w:overflowPunct/>
              <w:ind w:left="567" w:hanging="567"/>
              <w:contextualSpacing/>
              <w:jc w:val="both"/>
              <w:textAlignment w:val="auto"/>
              <w:rPr>
                <w:sz w:val="24"/>
                <w:szCs w:val="24"/>
                <w:lang w:val="uk-UA"/>
              </w:rPr>
            </w:pPr>
            <w:r w:rsidRPr="00375127">
              <w:rPr>
                <w:sz w:val="24"/>
                <w:szCs w:val="24"/>
                <w:lang w:val="uk-UA"/>
              </w:rPr>
              <w:t>реквізити рахунку соціальної карти для виплат;</w:t>
            </w:r>
          </w:p>
          <w:p w:rsidR="00024ECD" w:rsidRPr="00375127" w:rsidRDefault="00024ECD" w:rsidP="00024ECD">
            <w:pPr>
              <w:pStyle w:val="a3"/>
              <w:numPr>
                <w:ilvl w:val="0"/>
                <w:numId w:val="39"/>
              </w:numPr>
              <w:overflowPunct/>
              <w:autoSpaceDE/>
              <w:autoSpaceDN/>
              <w:adjustRightInd/>
              <w:ind w:left="567" w:hanging="526"/>
              <w:contextualSpacing/>
              <w:jc w:val="both"/>
              <w:textAlignment w:val="auto"/>
              <w:rPr>
                <w:color w:val="4472C4"/>
                <w:sz w:val="24"/>
                <w:szCs w:val="24"/>
                <w:lang w:val="uk-UA"/>
              </w:rPr>
            </w:pPr>
            <w:r w:rsidRPr="00375127">
              <w:rPr>
                <w:sz w:val="24"/>
                <w:szCs w:val="24"/>
                <w:lang w:val="uk-UA"/>
              </w:rPr>
              <w:t>к</w:t>
            </w:r>
            <w:r w:rsidRPr="00375127">
              <w:rPr>
                <w:sz w:val="24"/>
                <w:szCs w:val="24"/>
              </w:rPr>
              <w:t>опія свідоцтва про смерть загиблого</w:t>
            </w:r>
            <w:r w:rsidRPr="00375127">
              <w:rPr>
                <w:sz w:val="24"/>
                <w:szCs w:val="24"/>
                <w:lang w:val="uk-UA"/>
              </w:rPr>
              <w:t xml:space="preserve">  (померлого) або копія лікарського свідоцтва про смерть (форма 106/о);</w:t>
            </w:r>
          </w:p>
          <w:p w:rsidR="00024ECD" w:rsidRPr="00375127" w:rsidRDefault="00024ECD" w:rsidP="00024ECD">
            <w:pPr>
              <w:pStyle w:val="a3"/>
              <w:numPr>
                <w:ilvl w:val="0"/>
                <w:numId w:val="39"/>
              </w:numPr>
              <w:overflowPunct/>
              <w:autoSpaceDE/>
              <w:autoSpaceDN/>
              <w:adjustRightInd/>
              <w:ind w:left="567" w:hanging="567"/>
              <w:contextualSpacing/>
              <w:jc w:val="both"/>
              <w:textAlignment w:val="auto"/>
              <w:rPr>
                <w:sz w:val="24"/>
                <w:szCs w:val="24"/>
                <w:lang w:val="uk-UA"/>
              </w:rPr>
            </w:pPr>
            <w:r w:rsidRPr="00375127">
              <w:rPr>
                <w:sz w:val="24"/>
                <w:szCs w:val="24"/>
                <w:lang w:val="uk-UA"/>
              </w:rPr>
              <w:t>копія одного із перелічених документів :</w:t>
            </w:r>
          </w:p>
          <w:p w:rsidR="00024ECD" w:rsidRPr="00375127" w:rsidRDefault="00024ECD" w:rsidP="002A5CB5">
            <w:pPr>
              <w:pStyle w:val="a3"/>
              <w:numPr>
                <w:ilvl w:val="0"/>
                <w:numId w:val="33"/>
              </w:numPr>
              <w:overflowPunct/>
              <w:autoSpaceDE/>
              <w:autoSpaceDN/>
              <w:adjustRightInd/>
              <w:ind w:left="567" w:hanging="283"/>
              <w:contextualSpacing/>
              <w:jc w:val="both"/>
              <w:textAlignment w:val="auto"/>
              <w:rPr>
                <w:sz w:val="24"/>
                <w:szCs w:val="24"/>
                <w:lang w:val="uk-UA"/>
              </w:rPr>
            </w:pPr>
            <w:r w:rsidRPr="00375127">
              <w:rPr>
                <w:sz w:val="24"/>
                <w:szCs w:val="24"/>
                <w:lang w:val="uk-UA"/>
              </w:rPr>
              <w:t>сповіщення сім’ї (додаток 38 до Інструкції з організації обліку особового складу Збройних Сил України, затвердженої наказом Міноборони України від 26.05.2014 №333);</w:t>
            </w:r>
          </w:p>
          <w:p w:rsidR="00024ECD" w:rsidRPr="00375127" w:rsidRDefault="00024ECD" w:rsidP="002A5CB5">
            <w:pPr>
              <w:pStyle w:val="a3"/>
              <w:numPr>
                <w:ilvl w:val="0"/>
                <w:numId w:val="33"/>
              </w:numPr>
              <w:overflowPunct/>
              <w:autoSpaceDE/>
              <w:autoSpaceDN/>
              <w:adjustRightInd/>
              <w:ind w:left="567" w:hanging="283"/>
              <w:contextualSpacing/>
              <w:jc w:val="both"/>
              <w:textAlignment w:val="auto"/>
              <w:rPr>
                <w:sz w:val="24"/>
                <w:szCs w:val="24"/>
                <w:lang w:val="uk-UA"/>
              </w:rPr>
            </w:pPr>
            <w:r w:rsidRPr="00375127">
              <w:rPr>
                <w:sz w:val="24"/>
                <w:szCs w:val="24"/>
                <w:lang w:val="uk-UA"/>
              </w:rPr>
              <w:t>витяг із наказу про виключення військовослужбовця зі списків особового складу Збройних Сил України у зв’язку із загибеллю/смертю;</w:t>
            </w:r>
          </w:p>
          <w:p w:rsidR="00024ECD" w:rsidRPr="00375127" w:rsidRDefault="00024ECD" w:rsidP="002A5CB5">
            <w:pPr>
              <w:pStyle w:val="a3"/>
              <w:numPr>
                <w:ilvl w:val="0"/>
                <w:numId w:val="33"/>
              </w:numPr>
              <w:overflowPunct/>
              <w:autoSpaceDE/>
              <w:autoSpaceDN/>
              <w:adjustRightInd/>
              <w:ind w:left="567" w:hanging="283"/>
              <w:contextualSpacing/>
              <w:jc w:val="both"/>
              <w:textAlignment w:val="auto"/>
              <w:rPr>
                <w:sz w:val="24"/>
                <w:szCs w:val="24"/>
                <w:lang w:val="uk-UA"/>
              </w:rPr>
            </w:pPr>
            <w:r w:rsidRPr="00375127">
              <w:rPr>
                <w:sz w:val="24"/>
                <w:szCs w:val="24"/>
                <w:lang w:val="uk-UA"/>
              </w:rPr>
              <w:t xml:space="preserve">інших документів (повідомлення територіального центру  комплектування та соціальної підтримки про </w:t>
            </w:r>
            <w:r w:rsidRPr="00375127">
              <w:rPr>
                <w:sz w:val="24"/>
                <w:szCs w:val="24"/>
                <w:lang w:val="uk-UA"/>
              </w:rPr>
              <w:lastRenderedPageBreak/>
              <w:t>загибель/смерть, донесення військової частини про загибель/смерть, витяг з іменного списку безповоротних витрат тощо);</w:t>
            </w:r>
          </w:p>
          <w:p w:rsidR="00024ECD" w:rsidRPr="00375127" w:rsidRDefault="00024ECD" w:rsidP="00024ECD">
            <w:pPr>
              <w:pStyle w:val="a3"/>
              <w:numPr>
                <w:ilvl w:val="0"/>
                <w:numId w:val="39"/>
              </w:numPr>
              <w:overflowPunct/>
              <w:autoSpaceDE/>
              <w:autoSpaceDN/>
              <w:adjustRightInd/>
              <w:ind w:left="567" w:hanging="567"/>
              <w:contextualSpacing/>
              <w:jc w:val="both"/>
              <w:textAlignment w:val="auto"/>
              <w:rPr>
                <w:sz w:val="24"/>
                <w:szCs w:val="24"/>
                <w:lang w:val="uk-UA"/>
              </w:rPr>
            </w:pPr>
            <w:r w:rsidRPr="00375127">
              <w:rPr>
                <w:sz w:val="24"/>
                <w:szCs w:val="24"/>
                <w:lang w:val="uk-UA"/>
              </w:rPr>
              <w:t>копії документів, що підтверджують родинні стосунки із загиблим/померлим:</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дружини/ чоловіка</w:t>
            </w:r>
            <w:r w:rsidRPr="00375127">
              <w:rPr>
                <w:sz w:val="24"/>
                <w:szCs w:val="24"/>
                <w:lang w:val="uk-UA"/>
              </w:rPr>
              <w:t xml:space="preserve"> - </w:t>
            </w:r>
            <w:r w:rsidRPr="00375127">
              <w:rPr>
                <w:sz w:val="24"/>
                <w:szCs w:val="24"/>
              </w:rPr>
              <w:t>копія свідоцтва про шлюб</w:t>
            </w:r>
            <w:r w:rsidRPr="00375127">
              <w:rPr>
                <w:sz w:val="24"/>
                <w:szCs w:val="24"/>
                <w:lang w:val="uk-UA"/>
              </w:rPr>
              <w:t xml:space="preserve"> (витяг з Державного реєстру актів цивільного стану – далі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дитини</w:t>
            </w:r>
            <w:r w:rsidRPr="00375127">
              <w:rPr>
                <w:sz w:val="24"/>
                <w:szCs w:val="24"/>
                <w:lang w:val="uk-UA"/>
              </w:rPr>
              <w:t xml:space="preserve"> – копія свідоцтва про народження дитини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батьків</w:t>
            </w:r>
            <w:r w:rsidRPr="00375127">
              <w:rPr>
                <w:sz w:val="24"/>
                <w:szCs w:val="24"/>
                <w:lang w:val="uk-UA"/>
              </w:rPr>
              <w:t>-  копія свідоцтва про народження загиблого/померлого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опікунів чи піклувальників</w:t>
            </w:r>
            <w:r w:rsidRPr="00375127">
              <w:rPr>
                <w:sz w:val="24"/>
                <w:szCs w:val="24"/>
                <w:lang w:val="uk-UA"/>
              </w:rPr>
              <w:t xml:space="preserve"> над дітьми військовослужбовця – копія рішення про встановлення над дитиною опіки чи піклування;</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осіб, які не були членами сім’ї загиблого, але перебували на його утриманні</w:t>
            </w:r>
            <w:r w:rsidRPr="00375127">
              <w:rPr>
                <w:sz w:val="24"/>
                <w:szCs w:val="24"/>
                <w:lang w:val="uk-UA"/>
              </w:rPr>
              <w:t xml:space="preserve"> – рішення суду або нотаріально посвідчений  правочин, що підтверджує факт перебування заявника на утриманні загиблого/померлого;</w:t>
            </w:r>
          </w:p>
          <w:p w:rsidR="00024ECD" w:rsidRPr="00024ECD" w:rsidRDefault="00024ECD" w:rsidP="00024ECD">
            <w:pPr>
              <w:pStyle w:val="21"/>
              <w:numPr>
                <w:ilvl w:val="0"/>
                <w:numId w:val="39"/>
              </w:numPr>
              <w:shd w:val="clear" w:color="auto" w:fill="auto"/>
              <w:tabs>
                <w:tab w:val="left" w:pos="567"/>
              </w:tabs>
              <w:spacing w:line="240" w:lineRule="auto"/>
              <w:ind w:left="567" w:hanging="526"/>
              <w:jc w:val="both"/>
              <w:rPr>
                <w:i/>
                <w:iCs/>
                <w:sz w:val="24"/>
                <w:szCs w:val="24"/>
                <w:lang w:val="uk-UA"/>
              </w:rPr>
            </w:pPr>
            <w:r w:rsidRPr="00024ECD">
              <w:rPr>
                <w:sz w:val="24"/>
                <w:szCs w:val="24"/>
                <w:lang w:val="uk-UA"/>
              </w:rPr>
              <w:t xml:space="preserve">письмові згоди від інших членів сім’ї загиблого (померлого) військовослужбовця про виплату допомоги заявнику </w:t>
            </w:r>
            <w:r w:rsidRPr="00024ECD">
              <w:rPr>
                <w:i/>
                <w:iCs/>
                <w:sz w:val="24"/>
                <w:szCs w:val="24"/>
                <w:lang w:val="uk-UA"/>
              </w:rPr>
              <w:t>(за наявністю інших членів сім’ї</w:t>
            </w:r>
            <w:r w:rsidRPr="00024ECD">
              <w:rPr>
                <w:sz w:val="24"/>
                <w:szCs w:val="24"/>
                <w:lang w:val="uk-UA"/>
              </w:rPr>
              <w:t xml:space="preserve"> ); </w:t>
            </w:r>
          </w:p>
          <w:p w:rsidR="00024ECD" w:rsidRPr="00375127" w:rsidRDefault="00024ECD" w:rsidP="00024ECD">
            <w:pPr>
              <w:pStyle w:val="a3"/>
              <w:numPr>
                <w:ilvl w:val="0"/>
                <w:numId w:val="39"/>
              </w:numPr>
              <w:overflowPunct/>
              <w:ind w:left="567" w:hanging="526"/>
              <w:contextualSpacing/>
              <w:jc w:val="both"/>
              <w:textAlignment w:val="auto"/>
              <w:rPr>
                <w:sz w:val="24"/>
                <w:szCs w:val="24"/>
                <w:lang w:val="uk-UA"/>
              </w:rPr>
            </w:pPr>
            <w:r w:rsidRPr="00375127">
              <w:rPr>
                <w:sz w:val="24"/>
                <w:szCs w:val="24"/>
                <w:lang w:val="uk-UA"/>
              </w:rPr>
              <w:t>реквізити банківського рахунку для виплати допомоги.</w:t>
            </w:r>
          </w:p>
          <w:p w:rsidR="00024ECD" w:rsidRPr="00375127" w:rsidRDefault="00024ECD" w:rsidP="002A5CB5">
            <w:pPr>
              <w:pStyle w:val="a3"/>
              <w:ind w:left="567" w:hanging="283"/>
              <w:contextualSpacing/>
              <w:jc w:val="both"/>
              <w:rPr>
                <w:sz w:val="24"/>
                <w:szCs w:val="24"/>
                <w:lang w:val="uk-UA"/>
              </w:rPr>
            </w:pPr>
          </w:p>
          <w:p w:rsidR="00024ECD" w:rsidRPr="00375127" w:rsidRDefault="00024ECD" w:rsidP="002A5CB5">
            <w:pPr>
              <w:pStyle w:val="a3"/>
              <w:ind w:left="567" w:hanging="283"/>
              <w:contextualSpacing/>
              <w:jc w:val="both"/>
              <w:rPr>
                <w:sz w:val="24"/>
                <w:szCs w:val="24"/>
                <w:lang w:val="uk-UA"/>
              </w:rPr>
            </w:pPr>
            <w:r w:rsidRPr="00375127">
              <w:rPr>
                <w:sz w:val="24"/>
                <w:szCs w:val="24"/>
                <w:lang w:val="uk-UA"/>
              </w:rPr>
              <w:tab/>
            </w:r>
            <w:r w:rsidRPr="00375127">
              <w:rPr>
                <w:i/>
                <w:iCs/>
                <w:sz w:val="24"/>
                <w:szCs w:val="24"/>
                <w:lang w:val="uk-UA"/>
              </w:rPr>
              <w:t>У разі звернення внутрішньо переміщених осіб додатково подаються</w:t>
            </w:r>
            <w:r w:rsidRPr="00375127">
              <w:rPr>
                <w:sz w:val="24"/>
                <w:szCs w:val="24"/>
                <w:lang w:val="uk-UA"/>
              </w:rPr>
              <w:t>:</w:t>
            </w:r>
          </w:p>
          <w:p w:rsidR="00024ECD" w:rsidRPr="00375127" w:rsidRDefault="00024ECD" w:rsidP="00024ECD">
            <w:pPr>
              <w:pStyle w:val="a3"/>
              <w:numPr>
                <w:ilvl w:val="0"/>
                <w:numId w:val="40"/>
              </w:numPr>
              <w:overflowPunct/>
              <w:ind w:left="567" w:right="278" w:hanging="526"/>
              <w:contextualSpacing/>
              <w:jc w:val="both"/>
              <w:textAlignment w:val="auto"/>
              <w:rPr>
                <w:sz w:val="24"/>
                <w:szCs w:val="24"/>
                <w:lang w:val="uk-UA"/>
              </w:rPr>
            </w:pPr>
            <w:r w:rsidRPr="00375127">
              <w:rPr>
                <w:sz w:val="24"/>
                <w:szCs w:val="24"/>
                <w:lang w:val="uk-UA"/>
              </w:rPr>
              <w:t xml:space="preserve">копія довідки про взяття на облік внутрішньо переміщеної особи та </w:t>
            </w:r>
            <w:r w:rsidRPr="00375127">
              <w:rPr>
                <w:bCs/>
                <w:sz w:val="24"/>
                <w:szCs w:val="24"/>
                <w:lang w:val="uk-UA"/>
              </w:rPr>
              <w:t>акт підтвердження фактичного місця проживання заявника.</w:t>
            </w:r>
          </w:p>
          <w:p w:rsidR="00024ECD" w:rsidRPr="00375127" w:rsidRDefault="00024ECD" w:rsidP="002A5CB5">
            <w:pPr>
              <w:pStyle w:val="a3"/>
              <w:ind w:left="567"/>
              <w:contextualSpacing/>
              <w:jc w:val="both"/>
              <w:rPr>
                <w:sz w:val="24"/>
                <w:szCs w:val="24"/>
              </w:rPr>
            </w:pPr>
          </w:p>
          <w:p w:rsidR="00024ECD" w:rsidRPr="00375127" w:rsidRDefault="00024ECD" w:rsidP="002A5CB5">
            <w:pPr>
              <w:autoSpaceDE w:val="0"/>
              <w:autoSpaceDN w:val="0"/>
              <w:adjustRightInd w:val="0"/>
              <w:ind w:firstLine="41"/>
              <w:jc w:val="center"/>
              <w:rPr>
                <w:b/>
              </w:rPr>
            </w:pPr>
            <w:r w:rsidRPr="00375127">
              <w:rPr>
                <w:b/>
                <w:lang w:eastAsia="uk-UA"/>
              </w:rPr>
              <w:t>Щ</w:t>
            </w:r>
            <w:r w:rsidRPr="00375127">
              <w:rPr>
                <w:b/>
              </w:rPr>
              <w:t>орічна</w:t>
            </w:r>
            <w:r w:rsidRPr="00375127">
              <w:rPr>
                <w:b/>
                <w:lang w:eastAsia="uk-UA"/>
              </w:rPr>
              <w:t xml:space="preserve"> матеріальна допомога членам сімей загиблих (померлих) Захисників/Захисниць України</w:t>
            </w:r>
            <w:r w:rsidRPr="00375127">
              <w:rPr>
                <w:b/>
              </w:rPr>
              <w:t>, та членам сімей загиблих воїнів – інтернаціоналістів</w:t>
            </w:r>
          </w:p>
          <w:p w:rsidR="00024ECD" w:rsidRPr="00375127" w:rsidRDefault="00024ECD" w:rsidP="00024ECD">
            <w:pPr>
              <w:pStyle w:val="a3"/>
              <w:numPr>
                <w:ilvl w:val="0"/>
                <w:numId w:val="46"/>
              </w:numPr>
              <w:overflowPunct/>
              <w:autoSpaceDE/>
              <w:autoSpaceDN/>
              <w:adjustRightInd/>
              <w:ind w:left="567" w:right="278" w:hanging="567"/>
              <w:contextualSpacing/>
              <w:jc w:val="both"/>
              <w:textAlignment w:val="auto"/>
              <w:rPr>
                <w:sz w:val="24"/>
                <w:szCs w:val="24"/>
                <w:lang w:eastAsia="uk-UA"/>
              </w:rPr>
            </w:pPr>
            <w:r w:rsidRPr="00375127">
              <w:rPr>
                <w:sz w:val="24"/>
                <w:szCs w:val="24"/>
                <w:lang w:val="uk-UA"/>
              </w:rPr>
              <w:t>заява члена сім’ї загиблого;</w:t>
            </w:r>
          </w:p>
          <w:p w:rsidR="00024ECD" w:rsidRPr="00375127" w:rsidRDefault="00024ECD" w:rsidP="00024ECD">
            <w:pPr>
              <w:pStyle w:val="a3"/>
              <w:numPr>
                <w:ilvl w:val="0"/>
                <w:numId w:val="46"/>
              </w:numPr>
              <w:overflowPunct/>
              <w:autoSpaceDE/>
              <w:autoSpaceDN/>
              <w:adjustRightInd/>
              <w:ind w:left="567" w:right="278" w:hanging="567"/>
              <w:contextualSpacing/>
              <w:jc w:val="both"/>
              <w:textAlignment w:val="auto"/>
              <w:rPr>
                <w:sz w:val="24"/>
                <w:szCs w:val="24"/>
                <w:lang w:eastAsia="uk-UA"/>
              </w:rPr>
            </w:pPr>
            <w:r w:rsidRPr="00375127">
              <w:rPr>
                <w:sz w:val="24"/>
                <w:szCs w:val="24"/>
                <w:lang w:eastAsia="uk-UA"/>
              </w:rPr>
              <w:t>копія сторінок паспорт</w:t>
            </w:r>
            <w:r w:rsidRPr="00375127">
              <w:rPr>
                <w:sz w:val="24"/>
                <w:szCs w:val="24"/>
                <w:lang w:val="uk-UA" w:eastAsia="uk-UA"/>
              </w:rPr>
              <w:t>а</w:t>
            </w:r>
            <w:r w:rsidRPr="00375127">
              <w:rPr>
                <w:sz w:val="24"/>
                <w:szCs w:val="24"/>
                <w:lang w:eastAsia="uk-UA"/>
              </w:rPr>
              <w:t xml:space="preserve"> заявника, що засвідчують особу та місце реєстрації (ID-картки та </w:t>
            </w:r>
            <w:r w:rsidRPr="00375127">
              <w:rPr>
                <w:sz w:val="24"/>
                <w:szCs w:val="24"/>
                <w:lang w:val="uk-UA" w:eastAsia="uk-UA"/>
              </w:rPr>
              <w:t>витягу з Єдиного державного демографічного реєстру щодо реєстрації місця проживання</w:t>
            </w:r>
            <w:r w:rsidRPr="00375127">
              <w:rPr>
                <w:sz w:val="24"/>
                <w:szCs w:val="24"/>
                <w:lang w:eastAsia="uk-UA"/>
              </w:rPr>
              <w:t>);</w:t>
            </w:r>
          </w:p>
          <w:p w:rsidR="00024ECD" w:rsidRPr="00375127" w:rsidRDefault="00024ECD" w:rsidP="00024ECD">
            <w:pPr>
              <w:pStyle w:val="a3"/>
              <w:numPr>
                <w:ilvl w:val="0"/>
                <w:numId w:val="46"/>
              </w:numPr>
              <w:overflowPunct/>
              <w:ind w:left="567" w:hanging="567"/>
              <w:contextualSpacing/>
              <w:jc w:val="both"/>
              <w:textAlignment w:val="auto"/>
              <w:rPr>
                <w:sz w:val="24"/>
                <w:szCs w:val="24"/>
              </w:rPr>
            </w:pPr>
            <w:r w:rsidRPr="00375127">
              <w:rPr>
                <w:sz w:val="24"/>
                <w:szCs w:val="24"/>
              </w:rPr>
              <w:t xml:space="preserve">копія </w:t>
            </w:r>
            <w:r w:rsidRPr="00375127">
              <w:rPr>
                <w:sz w:val="24"/>
                <w:szCs w:val="24"/>
                <w:lang w:val="uk-UA"/>
              </w:rPr>
              <w:t xml:space="preserve">довідки про присвоєння </w:t>
            </w:r>
            <w:r w:rsidRPr="00375127">
              <w:rPr>
                <w:sz w:val="24"/>
                <w:szCs w:val="24"/>
              </w:rPr>
              <w:t>реєстраційного номера облікової картки платника податку</w:t>
            </w:r>
            <w:r w:rsidRPr="00375127">
              <w:rPr>
                <w:sz w:val="24"/>
                <w:szCs w:val="24"/>
                <w:lang w:val="uk-UA"/>
              </w:rPr>
              <w:t xml:space="preserve"> (або, у разі відмови від ІПН, копія сторінки паспорта, де є відмітка про наявність права здійснювати будь-які платежі за серією та номером паспорта);</w:t>
            </w:r>
          </w:p>
          <w:p w:rsidR="00024ECD" w:rsidRPr="00375127" w:rsidRDefault="00024ECD" w:rsidP="00024ECD">
            <w:pPr>
              <w:numPr>
                <w:ilvl w:val="0"/>
                <w:numId w:val="46"/>
              </w:numPr>
              <w:ind w:left="426" w:hanging="426"/>
              <w:jc w:val="both"/>
              <w:rPr>
                <w:bCs/>
              </w:rPr>
            </w:pPr>
            <w:r w:rsidRPr="00375127">
              <w:rPr>
                <w:bCs/>
              </w:rPr>
              <w:t xml:space="preserve">  акт підтвердження фактичного місця проживання заявника </w:t>
            </w:r>
            <w:r w:rsidRPr="00375127">
              <w:rPr>
                <w:bCs/>
                <w:i/>
                <w:iCs/>
              </w:rPr>
              <w:t>(за потребою)</w:t>
            </w:r>
            <w:r w:rsidRPr="00375127">
              <w:rPr>
                <w:bCs/>
              </w:rPr>
              <w:t>;</w:t>
            </w:r>
          </w:p>
          <w:p w:rsidR="00024ECD" w:rsidRPr="00375127" w:rsidRDefault="00024ECD" w:rsidP="00024ECD">
            <w:pPr>
              <w:pStyle w:val="a3"/>
              <w:numPr>
                <w:ilvl w:val="0"/>
                <w:numId w:val="46"/>
              </w:numPr>
              <w:overflowPunct/>
              <w:ind w:left="567" w:hanging="567"/>
              <w:contextualSpacing/>
              <w:jc w:val="both"/>
              <w:textAlignment w:val="auto"/>
              <w:rPr>
                <w:sz w:val="24"/>
                <w:szCs w:val="24"/>
                <w:lang w:val="uk-UA"/>
              </w:rPr>
            </w:pPr>
            <w:r w:rsidRPr="00375127">
              <w:rPr>
                <w:sz w:val="24"/>
                <w:szCs w:val="24"/>
                <w:lang w:val="uk-UA"/>
              </w:rPr>
              <w:t>реквізити банківського рахунку для виплати допомоги.</w:t>
            </w:r>
          </w:p>
          <w:p w:rsidR="00024ECD" w:rsidRPr="00375127" w:rsidRDefault="00024ECD" w:rsidP="002A5CB5">
            <w:pPr>
              <w:pStyle w:val="a3"/>
              <w:ind w:left="567"/>
              <w:contextualSpacing/>
              <w:jc w:val="both"/>
              <w:rPr>
                <w:sz w:val="24"/>
                <w:szCs w:val="24"/>
                <w:lang w:val="uk-UA"/>
              </w:rPr>
            </w:pPr>
          </w:p>
          <w:p w:rsidR="00024ECD" w:rsidRPr="00375127" w:rsidRDefault="00024ECD" w:rsidP="002A5CB5">
            <w:pPr>
              <w:pStyle w:val="a3"/>
              <w:ind w:left="0"/>
              <w:contextualSpacing/>
              <w:jc w:val="both"/>
              <w:rPr>
                <w:i/>
                <w:iCs/>
                <w:sz w:val="24"/>
                <w:szCs w:val="24"/>
                <w:lang w:val="uk-UA"/>
              </w:rPr>
            </w:pPr>
            <w:r w:rsidRPr="00375127">
              <w:rPr>
                <w:i/>
                <w:iCs/>
                <w:sz w:val="24"/>
                <w:szCs w:val="24"/>
                <w:lang w:val="uk-UA"/>
              </w:rPr>
              <w:t>Для первинного звернення  додаються:</w:t>
            </w:r>
          </w:p>
          <w:p w:rsidR="00024ECD" w:rsidRPr="00375127" w:rsidRDefault="00024ECD" w:rsidP="00024ECD">
            <w:pPr>
              <w:pStyle w:val="a3"/>
              <w:numPr>
                <w:ilvl w:val="0"/>
                <w:numId w:val="46"/>
              </w:numPr>
              <w:overflowPunct/>
              <w:ind w:left="567" w:hanging="567"/>
              <w:contextualSpacing/>
              <w:jc w:val="both"/>
              <w:textAlignment w:val="auto"/>
              <w:rPr>
                <w:sz w:val="24"/>
                <w:szCs w:val="24"/>
                <w:lang w:val="uk-UA"/>
              </w:rPr>
            </w:pPr>
            <w:r w:rsidRPr="00375127">
              <w:rPr>
                <w:sz w:val="24"/>
                <w:szCs w:val="24"/>
                <w:lang w:val="uk-UA"/>
              </w:rPr>
              <w:t>к</w:t>
            </w:r>
            <w:r w:rsidRPr="00375127">
              <w:rPr>
                <w:sz w:val="24"/>
                <w:szCs w:val="24"/>
              </w:rPr>
              <w:t>опія свідоцтва про смерть загиблого</w:t>
            </w:r>
            <w:r w:rsidRPr="00375127">
              <w:rPr>
                <w:sz w:val="24"/>
                <w:szCs w:val="24"/>
                <w:lang w:val="uk-UA"/>
              </w:rPr>
              <w:t xml:space="preserve">  (померлого) або копія лікарського свідоцтва про смерть (форма 106/о);</w:t>
            </w:r>
          </w:p>
          <w:p w:rsidR="00024ECD" w:rsidRPr="00375127" w:rsidRDefault="00024ECD" w:rsidP="00024ECD">
            <w:pPr>
              <w:pStyle w:val="a3"/>
              <w:numPr>
                <w:ilvl w:val="0"/>
                <w:numId w:val="46"/>
              </w:numPr>
              <w:overflowPunct/>
              <w:autoSpaceDE/>
              <w:autoSpaceDN/>
              <w:adjustRightInd/>
              <w:ind w:left="567" w:hanging="567"/>
              <w:contextualSpacing/>
              <w:jc w:val="both"/>
              <w:textAlignment w:val="auto"/>
              <w:rPr>
                <w:sz w:val="24"/>
                <w:szCs w:val="24"/>
                <w:lang w:val="uk-UA"/>
              </w:rPr>
            </w:pPr>
            <w:r w:rsidRPr="00375127">
              <w:rPr>
                <w:sz w:val="24"/>
                <w:szCs w:val="24"/>
                <w:lang w:val="uk-UA"/>
              </w:rPr>
              <w:t>копія одного із перелічених документів :</w:t>
            </w:r>
          </w:p>
          <w:p w:rsidR="00024ECD" w:rsidRPr="00375127" w:rsidRDefault="00024ECD" w:rsidP="002A5CB5">
            <w:pPr>
              <w:pStyle w:val="a3"/>
              <w:numPr>
                <w:ilvl w:val="0"/>
                <w:numId w:val="33"/>
              </w:numPr>
              <w:overflowPunct/>
              <w:autoSpaceDE/>
              <w:autoSpaceDN/>
              <w:adjustRightInd/>
              <w:ind w:left="567"/>
              <w:contextualSpacing/>
              <w:jc w:val="both"/>
              <w:textAlignment w:val="auto"/>
              <w:rPr>
                <w:sz w:val="24"/>
                <w:szCs w:val="24"/>
                <w:lang w:val="uk-UA"/>
              </w:rPr>
            </w:pPr>
            <w:r w:rsidRPr="00375127">
              <w:rPr>
                <w:sz w:val="24"/>
                <w:szCs w:val="24"/>
                <w:lang w:val="uk-UA"/>
              </w:rPr>
              <w:t xml:space="preserve">сповіщення сім’ї (додаток 38 до Інструкції з організації обліку особового складу Збройних Сил України, </w:t>
            </w:r>
            <w:r w:rsidRPr="00375127">
              <w:rPr>
                <w:sz w:val="24"/>
                <w:szCs w:val="24"/>
                <w:lang w:val="uk-UA"/>
              </w:rPr>
              <w:lastRenderedPageBreak/>
              <w:t>затвердженої наказом Міноборони України від 26.05.2014 №333);</w:t>
            </w:r>
          </w:p>
          <w:p w:rsidR="00024ECD" w:rsidRPr="00375127" w:rsidRDefault="00024ECD" w:rsidP="002A5CB5">
            <w:pPr>
              <w:pStyle w:val="a3"/>
              <w:numPr>
                <w:ilvl w:val="0"/>
                <w:numId w:val="33"/>
              </w:numPr>
              <w:overflowPunct/>
              <w:autoSpaceDE/>
              <w:autoSpaceDN/>
              <w:adjustRightInd/>
              <w:ind w:left="567"/>
              <w:contextualSpacing/>
              <w:jc w:val="both"/>
              <w:textAlignment w:val="auto"/>
              <w:rPr>
                <w:sz w:val="24"/>
                <w:szCs w:val="24"/>
                <w:lang w:val="uk-UA"/>
              </w:rPr>
            </w:pPr>
            <w:r w:rsidRPr="00375127">
              <w:rPr>
                <w:sz w:val="24"/>
                <w:szCs w:val="24"/>
                <w:lang w:val="uk-UA"/>
              </w:rPr>
              <w:t>витяг із наказу про виключення військовослужбовця зі списків особового складу Збройних Сил України у зв’язку із загибеллю;</w:t>
            </w:r>
          </w:p>
          <w:p w:rsidR="00024ECD" w:rsidRPr="00375127" w:rsidRDefault="00024ECD" w:rsidP="002A5CB5">
            <w:pPr>
              <w:pStyle w:val="a3"/>
              <w:numPr>
                <w:ilvl w:val="0"/>
                <w:numId w:val="33"/>
              </w:numPr>
              <w:overflowPunct/>
              <w:autoSpaceDE/>
              <w:autoSpaceDN/>
              <w:adjustRightInd/>
              <w:ind w:left="567"/>
              <w:contextualSpacing/>
              <w:jc w:val="both"/>
              <w:textAlignment w:val="auto"/>
              <w:rPr>
                <w:sz w:val="24"/>
                <w:szCs w:val="24"/>
                <w:lang w:val="uk-UA"/>
              </w:rPr>
            </w:pPr>
            <w:r w:rsidRPr="00375127">
              <w:rPr>
                <w:sz w:val="24"/>
                <w:szCs w:val="24"/>
                <w:lang w:val="uk-UA"/>
              </w:rPr>
              <w:t>копія висновку військово-лікарської комісії про причинний зв’язок смерті з наступним формулюванням: “у разі загибелі або смерті внаслідок поранення (контузії чи каліцтва) одержаних під час захисту Батьківщини”;</w:t>
            </w:r>
          </w:p>
          <w:p w:rsidR="00024ECD" w:rsidRPr="00375127" w:rsidRDefault="00024ECD" w:rsidP="002A5CB5">
            <w:pPr>
              <w:pStyle w:val="a3"/>
              <w:numPr>
                <w:ilvl w:val="0"/>
                <w:numId w:val="33"/>
              </w:numPr>
              <w:overflowPunct/>
              <w:autoSpaceDE/>
              <w:autoSpaceDN/>
              <w:adjustRightInd/>
              <w:ind w:left="567"/>
              <w:contextualSpacing/>
              <w:jc w:val="both"/>
              <w:textAlignment w:val="auto"/>
              <w:rPr>
                <w:sz w:val="24"/>
                <w:szCs w:val="24"/>
                <w:lang w:val="uk-UA"/>
              </w:rPr>
            </w:pPr>
            <w:r w:rsidRPr="00375127">
              <w:rPr>
                <w:sz w:val="24"/>
                <w:szCs w:val="24"/>
                <w:lang w:val="uk-UA"/>
              </w:rPr>
              <w:t>копія документа, який підтверджує безпосередню участь загиблого (померлого) у період воєнного стану у бойових діях або забезпеченні здійснення заходів з національної безпеки і оборони відсічі і стримування збройної агресії російської федерації на території України;</w:t>
            </w:r>
          </w:p>
          <w:p w:rsidR="00024ECD" w:rsidRPr="00375127" w:rsidRDefault="00024ECD" w:rsidP="002A5CB5">
            <w:pPr>
              <w:pStyle w:val="a3"/>
              <w:numPr>
                <w:ilvl w:val="0"/>
                <w:numId w:val="33"/>
              </w:numPr>
              <w:overflowPunct/>
              <w:autoSpaceDE/>
              <w:autoSpaceDN/>
              <w:adjustRightInd/>
              <w:ind w:left="567"/>
              <w:contextualSpacing/>
              <w:jc w:val="both"/>
              <w:textAlignment w:val="auto"/>
              <w:rPr>
                <w:sz w:val="24"/>
                <w:szCs w:val="24"/>
                <w:lang w:val="uk-UA"/>
              </w:rPr>
            </w:pPr>
            <w:r w:rsidRPr="00375127">
              <w:rPr>
                <w:sz w:val="24"/>
                <w:szCs w:val="24"/>
                <w:lang w:val="uk-UA"/>
              </w:rPr>
              <w:t>інших документів (повідомлення територіального центру комплектування та соціальної підтримки про загибель, донесення військової частини про загибель, витяг з іменного списку безповоротних витрат тощо);</w:t>
            </w:r>
          </w:p>
          <w:p w:rsidR="00024ECD" w:rsidRPr="00375127" w:rsidRDefault="00024ECD" w:rsidP="00024ECD">
            <w:pPr>
              <w:pStyle w:val="a3"/>
              <w:numPr>
                <w:ilvl w:val="0"/>
                <w:numId w:val="46"/>
              </w:numPr>
              <w:overflowPunct/>
              <w:autoSpaceDE/>
              <w:autoSpaceDN/>
              <w:adjustRightInd/>
              <w:ind w:left="567" w:hanging="567"/>
              <w:contextualSpacing/>
              <w:jc w:val="both"/>
              <w:textAlignment w:val="auto"/>
              <w:rPr>
                <w:sz w:val="24"/>
                <w:szCs w:val="24"/>
                <w:lang w:val="uk-UA"/>
              </w:rPr>
            </w:pPr>
            <w:r w:rsidRPr="00375127">
              <w:rPr>
                <w:sz w:val="24"/>
                <w:szCs w:val="24"/>
                <w:lang w:val="uk-UA"/>
              </w:rPr>
              <w:t>копії документів, що підтверджують родинні стосунки із загиблим:</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дружини/ чоловіка</w:t>
            </w:r>
            <w:r w:rsidRPr="00375127">
              <w:rPr>
                <w:sz w:val="24"/>
                <w:szCs w:val="24"/>
                <w:lang w:val="uk-UA"/>
              </w:rPr>
              <w:t xml:space="preserve"> - </w:t>
            </w:r>
            <w:r w:rsidRPr="00375127">
              <w:rPr>
                <w:sz w:val="24"/>
                <w:szCs w:val="24"/>
              </w:rPr>
              <w:t>копія свідоцтва про шлюб</w:t>
            </w:r>
            <w:r w:rsidRPr="00375127">
              <w:rPr>
                <w:sz w:val="24"/>
                <w:szCs w:val="24"/>
                <w:lang w:val="uk-UA"/>
              </w:rPr>
              <w:t xml:space="preserve"> (витяг з Державного реєстру актів цивільного стану – далі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дитини</w:t>
            </w:r>
            <w:r w:rsidRPr="00375127">
              <w:rPr>
                <w:sz w:val="24"/>
                <w:szCs w:val="24"/>
                <w:lang w:val="uk-UA"/>
              </w:rPr>
              <w:t xml:space="preserve"> – копія свідоцтва про народження дитини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батьків</w:t>
            </w:r>
            <w:r w:rsidRPr="00375127">
              <w:rPr>
                <w:sz w:val="24"/>
                <w:szCs w:val="24"/>
                <w:lang w:val="uk-UA"/>
              </w:rPr>
              <w:t>-  копія свідоцтва про народження загиблого (витяг з ДРАЦС);</w:t>
            </w: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опікунів чи піклувальників</w:t>
            </w:r>
            <w:r w:rsidRPr="00375127">
              <w:rPr>
                <w:sz w:val="24"/>
                <w:szCs w:val="24"/>
                <w:lang w:val="uk-UA"/>
              </w:rPr>
              <w:t xml:space="preserve"> над дітьми військовослужбовця – копія рішення про встановлення над дитиною опіки чи піклування;</w:t>
            </w:r>
          </w:p>
          <w:p w:rsidR="00024ECD" w:rsidRPr="00375127" w:rsidRDefault="00024ECD" w:rsidP="002A5CB5">
            <w:pPr>
              <w:pStyle w:val="a3"/>
              <w:ind w:left="567"/>
              <w:contextualSpacing/>
              <w:jc w:val="both"/>
              <w:rPr>
                <w:sz w:val="24"/>
                <w:szCs w:val="24"/>
                <w:lang w:val="uk-UA"/>
              </w:rPr>
            </w:pPr>
          </w:p>
          <w:p w:rsidR="00024ECD" w:rsidRPr="00375127" w:rsidRDefault="00024ECD" w:rsidP="002A5CB5">
            <w:pPr>
              <w:pStyle w:val="a3"/>
              <w:ind w:left="567"/>
              <w:contextualSpacing/>
              <w:jc w:val="center"/>
              <w:rPr>
                <w:sz w:val="24"/>
                <w:szCs w:val="24"/>
                <w:lang w:val="uk-UA"/>
              </w:rPr>
            </w:pPr>
          </w:p>
          <w:p w:rsidR="00024ECD" w:rsidRPr="00375127" w:rsidRDefault="00024ECD" w:rsidP="002A5CB5">
            <w:pPr>
              <w:pStyle w:val="a3"/>
              <w:ind w:left="567"/>
              <w:contextualSpacing/>
              <w:jc w:val="both"/>
              <w:rPr>
                <w:sz w:val="24"/>
                <w:szCs w:val="24"/>
                <w:lang w:val="uk-UA"/>
              </w:rPr>
            </w:pPr>
            <w:r w:rsidRPr="00375127">
              <w:rPr>
                <w:i/>
                <w:iCs/>
                <w:sz w:val="24"/>
                <w:szCs w:val="24"/>
                <w:lang w:val="uk-UA"/>
              </w:rPr>
              <w:t>для осіб, які не були членами сім’ї загиблого, але перебували на його утриманні</w:t>
            </w:r>
            <w:r w:rsidRPr="00375127">
              <w:rPr>
                <w:sz w:val="24"/>
                <w:szCs w:val="24"/>
                <w:lang w:val="uk-UA"/>
              </w:rPr>
              <w:t xml:space="preserve"> – рішення суду або нотаріально посвідчений  правочин, що підтверджує факт перебування заявника на утриманні загиблого.</w:t>
            </w:r>
          </w:p>
          <w:p w:rsidR="00024ECD" w:rsidRPr="00375127" w:rsidRDefault="00024ECD" w:rsidP="002A5CB5">
            <w:pPr>
              <w:pStyle w:val="a3"/>
              <w:ind w:left="567"/>
              <w:contextualSpacing/>
              <w:jc w:val="both"/>
              <w:rPr>
                <w:sz w:val="24"/>
                <w:szCs w:val="24"/>
                <w:lang w:val="uk-UA"/>
              </w:rPr>
            </w:pPr>
          </w:p>
          <w:p w:rsidR="00024ECD" w:rsidRPr="00375127" w:rsidRDefault="00024ECD" w:rsidP="002A5CB5">
            <w:pPr>
              <w:pStyle w:val="a3"/>
              <w:ind w:left="0"/>
              <w:contextualSpacing/>
              <w:jc w:val="both"/>
              <w:rPr>
                <w:i/>
                <w:iCs/>
                <w:sz w:val="24"/>
                <w:szCs w:val="24"/>
                <w:lang w:val="uk-UA"/>
              </w:rPr>
            </w:pPr>
            <w:r w:rsidRPr="00375127">
              <w:rPr>
                <w:i/>
                <w:iCs/>
                <w:sz w:val="24"/>
                <w:szCs w:val="24"/>
                <w:lang w:val="uk-UA"/>
              </w:rPr>
              <w:t>Для повторного звернення додаються:</w:t>
            </w:r>
          </w:p>
          <w:p w:rsidR="00024ECD" w:rsidRPr="00375127" w:rsidRDefault="00024ECD" w:rsidP="00024ECD">
            <w:pPr>
              <w:pStyle w:val="a3"/>
              <w:numPr>
                <w:ilvl w:val="0"/>
                <w:numId w:val="44"/>
              </w:numPr>
              <w:overflowPunct/>
              <w:autoSpaceDE/>
              <w:autoSpaceDN/>
              <w:adjustRightInd/>
              <w:ind w:left="567" w:hanging="567"/>
              <w:contextualSpacing/>
              <w:jc w:val="both"/>
              <w:textAlignment w:val="auto"/>
              <w:rPr>
                <w:sz w:val="24"/>
                <w:szCs w:val="24"/>
                <w:lang w:val="uk-UA"/>
              </w:rPr>
            </w:pPr>
            <w:r w:rsidRPr="00375127">
              <w:rPr>
                <w:sz w:val="24"/>
                <w:szCs w:val="24"/>
                <w:lang w:val="uk-UA"/>
              </w:rPr>
              <w:t>копії посвідчення члена сім’ї загиблого.</w:t>
            </w:r>
          </w:p>
          <w:p w:rsidR="00024ECD" w:rsidRPr="00375127" w:rsidRDefault="00024ECD" w:rsidP="002A5CB5">
            <w:pPr>
              <w:pStyle w:val="a3"/>
              <w:ind w:left="567"/>
              <w:contextualSpacing/>
              <w:jc w:val="both"/>
              <w:rPr>
                <w:sz w:val="24"/>
                <w:szCs w:val="24"/>
                <w:lang w:val="uk-UA"/>
              </w:rPr>
            </w:pPr>
          </w:p>
          <w:p w:rsidR="00024ECD" w:rsidRPr="00375127" w:rsidRDefault="00024ECD" w:rsidP="002A5CB5">
            <w:pPr>
              <w:pStyle w:val="a3"/>
              <w:ind w:left="142"/>
              <w:contextualSpacing/>
              <w:jc w:val="both"/>
              <w:rPr>
                <w:sz w:val="24"/>
                <w:szCs w:val="24"/>
                <w:lang w:val="uk-UA"/>
              </w:rPr>
            </w:pPr>
            <w:r w:rsidRPr="00375127">
              <w:rPr>
                <w:sz w:val="24"/>
                <w:szCs w:val="24"/>
                <w:lang w:val="uk-UA"/>
              </w:rPr>
              <w:t>У разі відсутності посвідчення члена сім’ї загиблого надаються копії документів, які передбачені для первинного звернення.</w:t>
            </w:r>
          </w:p>
          <w:p w:rsidR="00024ECD" w:rsidRPr="00375127" w:rsidRDefault="00024ECD" w:rsidP="002A5CB5">
            <w:pPr>
              <w:autoSpaceDE w:val="0"/>
              <w:autoSpaceDN w:val="0"/>
              <w:adjustRightInd w:val="0"/>
              <w:ind w:left="720"/>
              <w:jc w:val="center"/>
            </w:pPr>
          </w:p>
          <w:p w:rsidR="00024ECD" w:rsidRPr="00375127" w:rsidRDefault="00024ECD" w:rsidP="002A5CB5">
            <w:pPr>
              <w:pStyle w:val="a3"/>
              <w:ind w:left="567" w:hanging="283"/>
              <w:contextualSpacing/>
              <w:jc w:val="both"/>
              <w:rPr>
                <w:i/>
                <w:iCs/>
                <w:sz w:val="24"/>
                <w:szCs w:val="24"/>
                <w:lang w:val="uk-UA"/>
              </w:rPr>
            </w:pPr>
            <w:r w:rsidRPr="00375127">
              <w:rPr>
                <w:i/>
                <w:iCs/>
                <w:sz w:val="24"/>
                <w:szCs w:val="24"/>
                <w:lang w:val="uk-UA"/>
              </w:rPr>
              <w:t>У разі звернення внутрішньо переміщених осіб додатково подаються:</w:t>
            </w:r>
          </w:p>
          <w:p w:rsidR="00024ECD" w:rsidRPr="00375127" w:rsidRDefault="00024ECD" w:rsidP="00024ECD">
            <w:pPr>
              <w:pStyle w:val="a3"/>
              <w:numPr>
                <w:ilvl w:val="0"/>
                <w:numId w:val="40"/>
              </w:numPr>
              <w:overflowPunct/>
              <w:ind w:left="567" w:right="278" w:hanging="526"/>
              <w:contextualSpacing/>
              <w:jc w:val="both"/>
              <w:textAlignment w:val="auto"/>
              <w:rPr>
                <w:sz w:val="24"/>
                <w:szCs w:val="24"/>
                <w:lang w:val="uk-UA"/>
              </w:rPr>
            </w:pPr>
            <w:r w:rsidRPr="00375127">
              <w:rPr>
                <w:sz w:val="24"/>
                <w:szCs w:val="24"/>
                <w:lang w:val="uk-UA"/>
              </w:rPr>
              <w:t xml:space="preserve">копія довідки про взяття на облік внутрішньо переміщеної особи та </w:t>
            </w:r>
            <w:r w:rsidRPr="00375127">
              <w:rPr>
                <w:bCs/>
                <w:sz w:val="24"/>
                <w:szCs w:val="24"/>
                <w:lang w:val="uk-UA"/>
              </w:rPr>
              <w:t>акт підтвердження фактичного місця проживання заявника.</w:t>
            </w:r>
          </w:p>
          <w:p w:rsidR="00024ECD" w:rsidRPr="00375127" w:rsidRDefault="00024ECD" w:rsidP="002A5CB5">
            <w:pPr>
              <w:autoSpaceDE w:val="0"/>
              <w:autoSpaceDN w:val="0"/>
              <w:adjustRightInd w:val="0"/>
              <w:ind w:left="360"/>
              <w:jc w:val="both"/>
              <w:rPr>
                <w:lang w:eastAsia="uk-UA"/>
              </w:rPr>
            </w:pPr>
          </w:p>
          <w:p w:rsidR="00024ECD" w:rsidRPr="00375127" w:rsidRDefault="00024ECD" w:rsidP="002A5CB5">
            <w:pPr>
              <w:pStyle w:val="aa"/>
              <w:rPr>
                <w:rFonts w:ascii="Times New Roman" w:hAnsi="Times New Roman"/>
                <w:szCs w:val="24"/>
              </w:rPr>
            </w:pPr>
            <w:r w:rsidRPr="00375127">
              <w:rPr>
                <w:rFonts w:ascii="Times New Roman" w:hAnsi="Times New Roman"/>
                <w:szCs w:val="24"/>
                <w:lang w:eastAsia="uk-UA"/>
              </w:rPr>
              <w:t xml:space="preserve">Одноразова грошова допомога </w:t>
            </w:r>
            <w:r w:rsidRPr="00375127">
              <w:rPr>
                <w:rFonts w:ascii="Times New Roman" w:hAnsi="Times New Roman"/>
                <w:szCs w:val="24"/>
              </w:rPr>
              <w:t xml:space="preserve"> Захисник</w:t>
            </w:r>
            <w:r w:rsidRPr="00375127">
              <w:rPr>
                <w:rFonts w:ascii="Times New Roman" w:hAnsi="Times New Roman"/>
                <w:szCs w:val="24"/>
                <w:lang w:val="uk-UA"/>
              </w:rPr>
              <w:t xml:space="preserve">ам </w:t>
            </w:r>
            <w:r w:rsidRPr="00375127">
              <w:rPr>
                <w:rFonts w:ascii="Times New Roman" w:hAnsi="Times New Roman"/>
                <w:szCs w:val="24"/>
              </w:rPr>
              <w:t>/</w:t>
            </w:r>
            <w:r w:rsidRPr="00375127">
              <w:rPr>
                <w:rFonts w:ascii="Times New Roman" w:hAnsi="Times New Roman"/>
                <w:szCs w:val="24"/>
                <w:lang w:val="uk-UA"/>
              </w:rPr>
              <w:t xml:space="preserve"> </w:t>
            </w:r>
            <w:r w:rsidRPr="00375127">
              <w:rPr>
                <w:rFonts w:ascii="Times New Roman" w:hAnsi="Times New Roman"/>
                <w:szCs w:val="24"/>
              </w:rPr>
              <w:t>Захисниц</w:t>
            </w:r>
            <w:r w:rsidRPr="00375127">
              <w:rPr>
                <w:rFonts w:ascii="Times New Roman" w:hAnsi="Times New Roman"/>
                <w:szCs w:val="24"/>
                <w:lang w:val="uk-UA"/>
              </w:rPr>
              <w:t>ям</w:t>
            </w:r>
            <w:r w:rsidRPr="00375127">
              <w:rPr>
                <w:rFonts w:ascii="Times New Roman" w:hAnsi="Times New Roman"/>
                <w:szCs w:val="24"/>
              </w:rPr>
              <w:t xml:space="preserve"> України</w:t>
            </w:r>
          </w:p>
          <w:p w:rsidR="00024ECD" w:rsidRPr="00375127" w:rsidRDefault="00024ECD" w:rsidP="00024ECD">
            <w:pPr>
              <w:numPr>
                <w:ilvl w:val="0"/>
                <w:numId w:val="40"/>
              </w:numPr>
              <w:autoSpaceDE w:val="0"/>
              <w:autoSpaceDN w:val="0"/>
              <w:adjustRightInd w:val="0"/>
              <w:ind w:hanging="679"/>
              <w:jc w:val="both"/>
            </w:pPr>
            <w:r w:rsidRPr="00375127">
              <w:lastRenderedPageBreak/>
              <w:t>заява Захисника / Захисниці України або члена його сім’ї;</w:t>
            </w:r>
          </w:p>
          <w:p w:rsidR="00024ECD" w:rsidRPr="00375127" w:rsidRDefault="00024ECD" w:rsidP="00024ECD">
            <w:pPr>
              <w:numPr>
                <w:ilvl w:val="0"/>
                <w:numId w:val="40"/>
              </w:numPr>
              <w:ind w:hanging="679"/>
              <w:jc w:val="both"/>
              <w:rPr>
                <w:lang w:eastAsia="uk-UA"/>
              </w:rPr>
            </w:pPr>
            <w:r w:rsidRPr="00375127">
              <w:rPr>
                <w:lang w:eastAsia="uk-UA"/>
              </w:rPr>
              <w:t>копія сторінок паспорта заявника, що засвідчують особу та місце реєстрації (ID-картки та витягу з Єдиного державного демографічного реєстру щодо реєстрації місця проживання);</w:t>
            </w:r>
          </w:p>
          <w:p w:rsidR="00024ECD" w:rsidRPr="00375127" w:rsidRDefault="00024ECD" w:rsidP="00024ECD">
            <w:pPr>
              <w:numPr>
                <w:ilvl w:val="0"/>
                <w:numId w:val="40"/>
              </w:numPr>
              <w:autoSpaceDE w:val="0"/>
              <w:autoSpaceDN w:val="0"/>
              <w:adjustRightInd w:val="0"/>
              <w:ind w:hanging="679"/>
              <w:jc w:val="both"/>
            </w:pPr>
            <w:r w:rsidRPr="00375127">
              <w:t>копія довідки про присвоєння реєстраційного номера облікової картки платника податку заявника (або, у разі відмови від ІПН, копія сторінки паспорта, де є відмітка про наявність права здійснювати будь-які платежі за серією та номером паспорта);</w:t>
            </w:r>
          </w:p>
          <w:p w:rsidR="00024ECD" w:rsidRPr="00375127" w:rsidRDefault="00024ECD" w:rsidP="00024ECD">
            <w:pPr>
              <w:numPr>
                <w:ilvl w:val="0"/>
                <w:numId w:val="40"/>
              </w:numPr>
              <w:ind w:hanging="679"/>
              <w:jc w:val="both"/>
              <w:rPr>
                <w:bCs/>
              </w:rPr>
            </w:pPr>
            <w:r w:rsidRPr="00375127">
              <w:rPr>
                <w:bCs/>
              </w:rPr>
              <w:t>копія довідки про проходження військової служби Ф-5, видана військовою частиною або ТЦК (</w:t>
            </w:r>
            <w:r w:rsidRPr="00375127">
              <w:rPr>
                <w:bCs/>
                <w:i/>
                <w:iCs/>
              </w:rPr>
              <w:t>для виплати допомоги мобілізованим, контрактникам, добровольцям);</w:t>
            </w:r>
          </w:p>
          <w:p w:rsidR="00024ECD" w:rsidRPr="00375127" w:rsidRDefault="00024ECD" w:rsidP="00024ECD">
            <w:pPr>
              <w:pStyle w:val="rvps2"/>
              <w:numPr>
                <w:ilvl w:val="0"/>
                <w:numId w:val="40"/>
              </w:numPr>
              <w:shd w:val="clear" w:color="auto" w:fill="FFFFFF"/>
              <w:spacing w:before="0" w:beforeAutospacing="0" w:after="0" w:afterAutospacing="0"/>
              <w:ind w:hanging="679"/>
              <w:jc w:val="both"/>
            </w:pPr>
            <w:bookmarkStart w:id="0" w:name="_Hlk118107732"/>
            <w:r w:rsidRPr="00375127">
              <w:t>копія документа, що підтверджує безпосереднє залучення особи до виконання завдань  антитерористичної операції  чи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в районах її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w:t>
            </w:r>
            <w:bookmarkEnd w:id="0"/>
            <w:r w:rsidRPr="00375127">
              <w:t xml:space="preserve">и з 24 лютого 2022 року </w:t>
            </w:r>
            <w:r w:rsidRPr="00375127">
              <w:rPr>
                <w:i/>
                <w:iCs/>
              </w:rPr>
              <w:t>(для виплати допомоги особам</w:t>
            </w:r>
            <w:r w:rsidRPr="00375127">
              <w:rPr>
                <w:i/>
                <w:iCs/>
                <w:shd w:val="clear" w:color="auto" w:fill="FFFFFF"/>
              </w:rPr>
              <w:t xml:space="preserve">, які були залучені </w:t>
            </w:r>
            <w:r w:rsidRPr="00375127">
              <w:rPr>
                <w:i/>
                <w:iCs/>
              </w:rPr>
              <w:t xml:space="preserve">до виконання завдань  антитерористичної операції чи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в районах її проведення, брали/беруть безпосередню </w:t>
            </w:r>
            <w:r w:rsidRPr="00375127">
              <w:rPr>
                <w:i/>
                <w:iCs/>
                <w:shd w:val="clear" w:color="auto" w:fill="FFFFFF"/>
              </w:rPr>
              <w:t> участь у захисті безпеки населення та інтересів держави у зв’язку з військовою агресією російської федерації проти України з 24 лютого 2022 року)</w:t>
            </w:r>
            <w:r w:rsidRPr="00375127">
              <w:t>;</w:t>
            </w:r>
          </w:p>
          <w:p w:rsidR="00024ECD" w:rsidRPr="00375127" w:rsidRDefault="00024ECD" w:rsidP="00024ECD">
            <w:pPr>
              <w:pStyle w:val="rvps2"/>
              <w:numPr>
                <w:ilvl w:val="0"/>
                <w:numId w:val="40"/>
              </w:numPr>
              <w:shd w:val="clear" w:color="auto" w:fill="FFFFFF"/>
              <w:spacing w:before="0" w:beforeAutospacing="0" w:after="0" w:afterAutospacing="0"/>
              <w:ind w:hanging="679"/>
              <w:jc w:val="both"/>
              <w:rPr>
                <w:i/>
                <w:iCs/>
              </w:rPr>
            </w:pPr>
            <w:r w:rsidRPr="00375127">
              <w:t xml:space="preserve">копії документів, що підтверджують родинні стосунки </w:t>
            </w:r>
            <w:r w:rsidRPr="00375127">
              <w:rPr>
                <w:i/>
                <w:iCs/>
              </w:rPr>
              <w:t>(у разі звернення членів сім’ї  Захисника / Захисниці України);</w:t>
            </w:r>
          </w:p>
          <w:p w:rsidR="00024ECD" w:rsidRPr="00375127" w:rsidRDefault="00024ECD" w:rsidP="00024ECD">
            <w:pPr>
              <w:numPr>
                <w:ilvl w:val="0"/>
                <w:numId w:val="40"/>
              </w:numPr>
              <w:ind w:hanging="679"/>
              <w:jc w:val="both"/>
              <w:rPr>
                <w:bCs/>
              </w:rPr>
            </w:pPr>
            <w:r w:rsidRPr="00375127">
              <w:rPr>
                <w:bCs/>
              </w:rPr>
              <w:t xml:space="preserve">акт підтвердження фактичного місця проживання заявника </w:t>
            </w:r>
            <w:r w:rsidRPr="00375127">
              <w:rPr>
                <w:bCs/>
                <w:i/>
                <w:iCs/>
              </w:rPr>
              <w:t>(за потребою)</w:t>
            </w:r>
            <w:r w:rsidRPr="00375127">
              <w:rPr>
                <w:bCs/>
              </w:rPr>
              <w:t>;</w:t>
            </w:r>
          </w:p>
          <w:p w:rsidR="00024ECD" w:rsidRPr="00375127" w:rsidRDefault="00024ECD" w:rsidP="00024ECD">
            <w:pPr>
              <w:pStyle w:val="a3"/>
              <w:numPr>
                <w:ilvl w:val="0"/>
                <w:numId w:val="40"/>
              </w:numPr>
              <w:overflowPunct/>
              <w:ind w:hanging="679"/>
              <w:contextualSpacing/>
              <w:jc w:val="both"/>
              <w:textAlignment w:val="auto"/>
              <w:rPr>
                <w:sz w:val="24"/>
                <w:szCs w:val="24"/>
                <w:lang w:val="uk-UA"/>
              </w:rPr>
            </w:pPr>
            <w:r w:rsidRPr="00375127">
              <w:rPr>
                <w:sz w:val="24"/>
                <w:szCs w:val="24"/>
                <w:lang w:val="uk-UA"/>
              </w:rPr>
              <w:t>реквізити банківського рахунку для виплати допомоги.</w:t>
            </w:r>
          </w:p>
          <w:p w:rsidR="00024ECD" w:rsidRPr="00375127" w:rsidRDefault="00024ECD" w:rsidP="002A5CB5">
            <w:pPr>
              <w:pStyle w:val="a3"/>
              <w:contextualSpacing/>
              <w:jc w:val="both"/>
              <w:rPr>
                <w:sz w:val="24"/>
                <w:szCs w:val="24"/>
                <w:lang w:val="uk-UA"/>
              </w:rPr>
            </w:pPr>
          </w:p>
          <w:p w:rsidR="00024ECD" w:rsidRPr="00375127" w:rsidRDefault="00024ECD" w:rsidP="002A5CB5">
            <w:pPr>
              <w:pStyle w:val="a3"/>
              <w:ind w:left="567" w:hanging="283"/>
              <w:contextualSpacing/>
              <w:jc w:val="both"/>
              <w:rPr>
                <w:i/>
                <w:iCs/>
                <w:sz w:val="24"/>
                <w:szCs w:val="24"/>
                <w:lang w:val="uk-UA"/>
              </w:rPr>
            </w:pPr>
            <w:r w:rsidRPr="00375127">
              <w:rPr>
                <w:i/>
                <w:iCs/>
                <w:sz w:val="24"/>
                <w:szCs w:val="24"/>
                <w:lang w:val="uk-UA"/>
              </w:rPr>
              <w:t>У разі звернення внутрішньо переміщених осіб додатково подаються:</w:t>
            </w:r>
          </w:p>
          <w:p w:rsidR="00024ECD" w:rsidRPr="00375127" w:rsidRDefault="00024ECD" w:rsidP="00024ECD">
            <w:pPr>
              <w:pStyle w:val="a3"/>
              <w:numPr>
                <w:ilvl w:val="0"/>
                <w:numId w:val="40"/>
              </w:numPr>
              <w:overflowPunct/>
              <w:ind w:left="567" w:right="278" w:hanging="526"/>
              <w:contextualSpacing/>
              <w:jc w:val="both"/>
              <w:textAlignment w:val="auto"/>
              <w:rPr>
                <w:sz w:val="24"/>
                <w:szCs w:val="24"/>
                <w:lang w:val="uk-UA"/>
              </w:rPr>
            </w:pPr>
            <w:r w:rsidRPr="00375127">
              <w:rPr>
                <w:sz w:val="24"/>
                <w:szCs w:val="24"/>
                <w:lang w:val="uk-UA"/>
              </w:rPr>
              <w:t xml:space="preserve">копія довідки про взяття на облік внутрішньо переміщеної особи та </w:t>
            </w:r>
            <w:r w:rsidRPr="00375127">
              <w:rPr>
                <w:bCs/>
                <w:sz w:val="24"/>
                <w:szCs w:val="24"/>
                <w:lang w:val="uk-UA"/>
              </w:rPr>
              <w:t>акт підтвердження фактичного місця проживання заявника.</w:t>
            </w:r>
          </w:p>
          <w:p w:rsidR="00024ECD" w:rsidRPr="00375127" w:rsidRDefault="00024ECD" w:rsidP="002A5CB5">
            <w:pPr>
              <w:pStyle w:val="a3"/>
              <w:ind w:left="567" w:right="278"/>
              <w:contextualSpacing/>
              <w:jc w:val="both"/>
              <w:rPr>
                <w:bCs/>
                <w:sz w:val="24"/>
                <w:szCs w:val="24"/>
                <w:lang w:val="uk-UA"/>
              </w:rPr>
            </w:pPr>
          </w:p>
          <w:p w:rsidR="00024ECD" w:rsidRPr="00375127" w:rsidRDefault="00024ECD" w:rsidP="002A5CB5">
            <w:pPr>
              <w:autoSpaceDE w:val="0"/>
              <w:autoSpaceDN w:val="0"/>
              <w:adjustRightInd w:val="0"/>
              <w:ind w:firstLine="284"/>
              <w:rPr>
                <w:color w:val="FF0000"/>
              </w:rPr>
            </w:pPr>
            <w:r w:rsidRPr="00375127">
              <w:t>Під час подання копій документів заявники надають їх оригінали для засвідчення копій.</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lastRenderedPageBreak/>
              <w:t xml:space="preserve">5. </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 xml:space="preserve">Оплата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snapToGrid w:val="0"/>
              <w:jc w:val="both"/>
            </w:pPr>
            <w:r w:rsidRPr="00375127">
              <w:t xml:space="preserve">Безоплатно </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6.</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pPr>
            <w:r w:rsidRPr="00375127">
              <w:t>Результат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jc w:val="both"/>
            </w:pPr>
            <w:r w:rsidRPr="00375127">
              <w:t>Рішення та повідомлення про призначення допомоги або мотивована відмова у призначенні.</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t xml:space="preserve">7. </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4"/>
              </w:rPr>
            </w:pPr>
            <w:r w:rsidRPr="00375127">
              <w:rPr>
                <w:color w:val="000000"/>
                <w:spacing w:val="-4"/>
              </w:rPr>
              <w:t>Термін виконання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widowControl w:val="0"/>
              <w:shd w:val="clear" w:color="auto" w:fill="FFFFFF"/>
              <w:tabs>
                <w:tab w:val="left" w:pos="1282"/>
              </w:tabs>
              <w:autoSpaceDE w:val="0"/>
              <w:snapToGrid w:val="0"/>
              <w:jc w:val="both"/>
            </w:pPr>
            <w:r w:rsidRPr="00375127">
              <w:t>До 30 календарних днів</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color w:val="000000"/>
                <w:spacing w:val="5"/>
              </w:rPr>
            </w:pPr>
            <w:r w:rsidRPr="00375127">
              <w:rPr>
                <w:color w:val="000000"/>
                <w:spacing w:val="5"/>
              </w:rPr>
              <w:lastRenderedPageBreak/>
              <w:t>8.</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pPr>
            <w:r w:rsidRPr="00375127">
              <w:t>Спосіб подання документів/ отримання відповіді (результату)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jc w:val="both"/>
              <w:rPr>
                <w:color w:val="FF0000"/>
              </w:rPr>
            </w:pPr>
            <w:r w:rsidRPr="00375127">
              <w:t xml:space="preserve">Заява разом з необхідними документами подається особисто суб’єктом звернення до відділу «Центр надання адміністративних послуг» виконавчого комітету міської ради. </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spacing w:val="5"/>
              </w:rPr>
            </w:pPr>
            <w:r w:rsidRPr="00375127">
              <w:rPr>
                <w:spacing w:val="5"/>
              </w:rPr>
              <w:t>9.</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jc w:val="both"/>
              <w:rPr>
                <w:spacing w:val="5"/>
              </w:rPr>
            </w:pPr>
            <w:r w:rsidRPr="00375127">
              <w:rPr>
                <w:spacing w:val="5"/>
              </w:rPr>
              <w:t>Нормативні акти, якими регламентується надання адміністративної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ECD" w:rsidRPr="00375127" w:rsidRDefault="00024ECD" w:rsidP="002A5CB5">
            <w:pPr>
              <w:numPr>
                <w:ilvl w:val="0"/>
                <w:numId w:val="32"/>
              </w:numPr>
              <w:suppressAutoHyphens/>
              <w:ind w:left="373"/>
              <w:jc w:val="both"/>
            </w:pPr>
            <w:r w:rsidRPr="00375127">
              <w:t>Закон України «Про адміністративні послуги».</w:t>
            </w:r>
          </w:p>
          <w:p w:rsidR="00024ECD" w:rsidRPr="00375127" w:rsidRDefault="00024ECD" w:rsidP="002A5CB5">
            <w:pPr>
              <w:numPr>
                <w:ilvl w:val="0"/>
                <w:numId w:val="32"/>
              </w:numPr>
              <w:tabs>
                <w:tab w:val="left" w:pos="373"/>
              </w:tabs>
              <w:suppressAutoHyphens/>
              <w:ind w:left="373"/>
              <w:jc w:val="both"/>
            </w:pPr>
            <w:r w:rsidRPr="00375127">
              <w:t>Закон України «Про місцеве самоврядування в Україні».</w:t>
            </w:r>
          </w:p>
          <w:p w:rsidR="00024ECD" w:rsidRPr="00375127" w:rsidRDefault="00024ECD" w:rsidP="002A5CB5">
            <w:pPr>
              <w:numPr>
                <w:ilvl w:val="0"/>
                <w:numId w:val="32"/>
              </w:numPr>
              <w:suppressAutoHyphens/>
              <w:ind w:left="373"/>
              <w:jc w:val="both"/>
            </w:pPr>
            <w:r w:rsidRPr="00375127">
              <w:t>Закон України «Про захист персональних даних».</w:t>
            </w:r>
          </w:p>
          <w:p w:rsidR="00024ECD" w:rsidRPr="00375127" w:rsidRDefault="00024ECD" w:rsidP="002A5CB5">
            <w:pPr>
              <w:numPr>
                <w:ilvl w:val="0"/>
                <w:numId w:val="32"/>
              </w:numPr>
              <w:suppressAutoHyphens/>
              <w:ind w:left="373"/>
              <w:jc w:val="both"/>
              <w:rPr>
                <w:color w:val="FF0000"/>
              </w:rPr>
            </w:pPr>
            <w:r w:rsidRPr="00375127">
              <w:t>Порядок надання матеріальних допомог  Захисникам/Захисницям України та членам їх сімей,  затверджений рішенням 44 сесії Миргородської міської ради 8 скликання від 21.12.2023р. № 420 (із змінами)</w:t>
            </w:r>
            <w:r w:rsidRPr="00375127">
              <w:rPr>
                <w:lang w:eastAsia="uk-UA"/>
              </w:rPr>
              <w:t>.</w:t>
            </w: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ind w:right="-195"/>
              <w:jc w:val="center"/>
              <w:rPr>
                <w:color w:val="000000"/>
                <w:spacing w:val="5"/>
              </w:rPr>
            </w:pPr>
          </w:p>
          <w:p w:rsidR="00024ECD" w:rsidRPr="00375127" w:rsidRDefault="00024ECD" w:rsidP="002A5CB5">
            <w:pPr>
              <w:snapToGrid w:val="0"/>
              <w:ind w:right="-195"/>
              <w:rPr>
                <w:color w:val="000000"/>
                <w:spacing w:val="5"/>
              </w:rPr>
            </w:pPr>
            <w:r w:rsidRPr="00375127">
              <w:rPr>
                <w:color w:val="000000"/>
                <w:spacing w:val="5"/>
              </w:rPr>
              <w:t>10.</w:t>
            </w:r>
          </w:p>
        </w:tc>
        <w:tc>
          <w:tcPr>
            <w:tcW w:w="2639" w:type="dxa"/>
            <w:tcBorders>
              <w:top w:val="single" w:sz="4" w:space="0" w:color="000000"/>
              <w:left w:val="single" w:sz="4" w:space="0" w:color="000000"/>
              <w:bottom w:val="single" w:sz="4" w:space="0" w:color="000000"/>
            </w:tcBorders>
            <w:shd w:val="clear" w:color="auto" w:fill="auto"/>
          </w:tcPr>
          <w:p w:rsidR="00024ECD" w:rsidRPr="00375127" w:rsidRDefault="00024ECD" w:rsidP="002A5CB5">
            <w:pPr>
              <w:snapToGrid w:val="0"/>
              <w:ind w:right="34"/>
              <w:jc w:val="both"/>
              <w:rPr>
                <w:color w:val="000000"/>
                <w:spacing w:val="5"/>
              </w:rPr>
            </w:pPr>
            <w:r w:rsidRPr="00375127">
              <w:rPr>
                <w:color w:val="000000"/>
                <w:spacing w:val="5"/>
              </w:rPr>
              <w:t>Перелік підстав для відмови у наданні адміністративної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Pr="00375127" w:rsidRDefault="00024ECD" w:rsidP="002A5CB5">
            <w:pPr>
              <w:autoSpaceDE w:val="0"/>
              <w:autoSpaceDN w:val="0"/>
              <w:adjustRightInd w:val="0"/>
              <w:ind w:left="360"/>
              <w:jc w:val="both"/>
              <w:rPr>
                <w:b/>
                <w:lang w:eastAsia="uk-UA"/>
              </w:rPr>
            </w:pPr>
            <w:r w:rsidRPr="00375127">
              <w:rPr>
                <w:b/>
                <w:lang w:eastAsia="uk-UA"/>
              </w:rPr>
              <w:t xml:space="preserve">Одноразова грошова допомога потерпілим (пораненим) </w:t>
            </w:r>
          </w:p>
          <w:p w:rsidR="00024ECD" w:rsidRPr="00375127" w:rsidRDefault="00024ECD" w:rsidP="002A5CB5">
            <w:pPr>
              <w:autoSpaceDE w:val="0"/>
              <w:autoSpaceDN w:val="0"/>
              <w:adjustRightInd w:val="0"/>
              <w:ind w:left="360"/>
              <w:jc w:val="both"/>
              <w:rPr>
                <w:b/>
                <w:lang w:eastAsia="uk-UA"/>
              </w:rPr>
            </w:pPr>
            <w:r w:rsidRPr="00375127">
              <w:rPr>
                <w:b/>
                <w:lang w:eastAsia="uk-UA"/>
              </w:rPr>
              <w:t xml:space="preserve">Захисникам / Захисницям України </w:t>
            </w:r>
          </w:p>
          <w:p w:rsidR="00024ECD" w:rsidRPr="00375127" w:rsidRDefault="00024ECD" w:rsidP="002A5CB5">
            <w:pPr>
              <w:pStyle w:val="aa"/>
              <w:ind w:left="182" w:hanging="141"/>
              <w:jc w:val="both"/>
              <w:rPr>
                <w:rFonts w:ascii="Times New Roman" w:hAnsi="Times New Roman"/>
                <w:b w:val="0"/>
                <w:szCs w:val="24"/>
              </w:rPr>
            </w:pPr>
            <w:r w:rsidRPr="00375127">
              <w:rPr>
                <w:rFonts w:ascii="Times New Roman" w:hAnsi="Times New Roman"/>
                <w:b w:val="0"/>
                <w:szCs w:val="24"/>
              </w:rPr>
              <w:t>- невідповідн</w:t>
            </w:r>
            <w:r w:rsidRPr="00375127">
              <w:rPr>
                <w:rFonts w:ascii="Times New Roman" w:hAnsi="Times New Roman"/>
                <w:b w:val="0"/>
                <w:szCs w:val="24"/>
                <w:lang w:val="uk-UA"/>
              </w:rPr>
              <w:t>ість</w:t>
            </w:r>
            <w:r w:rsidRPr="00375127">
              <w:rPr>
                <w:rFonts w:ascii="Times New Roman" w:hAnsi="Times New Roman"/>
                <w:b w:val="0"/>
                <w:szCs w:val="24"/>
              </w:rPr>
              <w:t xml:space="preserve"> поданих документів;</w:t>
            </w:r>
          </w:p>
          <w:p w:rsidR="00024ECD" w:rsidRPr="00375127" w:rsidRDefault="00024ECD" w:rsidP="002A5CB5">
            <w:pPr>
              <w:autoSpaceDE w:val="0"/>
              <w:autoSpaceDN w:val="0"/>
              <w:adjustRightInd w:val="0"/>
              <w:ind w:left="182" w:hanging="142"/>
              <w:jc w:val="both"/>
              <w:rPr>
                <w:i/>
              </w:rPr>
            </w:pPr>
            <w:r w:rsidRPr="00375127">
              <w:t>- повторне звернення з тих самих обставин поранення (травми, контузії, каліцтва,   захворювання), якщо допомога була виплачена;</w:t>
            </w:r>
          </w:p>
          <w:p w:rsidR="00024ECD" w:rsidRPr="00375127" w:rsidRDefault="00024ECD" w:rsidP="002A5CB5">
            <w:pPr>
              <w:pStyle w:val="aa"/>
              <w:ind w:left="182" w:hanging="141"/>
              <w:jc w:val="both"/>
              <w:rPr>
                <w:rFonts w:ascii="Times New Roman" w:hAnsi="Times New Roman"/>
                <w:b w:val="0"/>
                <w:szCs w:val="24"/>
                <w:lang w:val="uk-UA"/>
              </w:rPr>
            </w:pPr>
            <w:r w:rsidRPr="00375127">
              <w:rPr>
                <w:rFonts w:ascii="Times New Roman" w:hAnsi="Times New Roman"/>
                <w:b w:val="0"/>
                <w:szCs w:val="24"/>
              </w:rPr>
              <w:t>- відсутн</w:t>
            </w:r>
            <w:r w:rsidRPr="00375127">
              <w:rPr>
                <w:rFonts w:ascii="Times New Roman" w:hAnsi="Times New Roman"/>
                <w:b w:val="0"/>
                <w:szCs w:val="24"/>
                <w:lang w:val="uk-UA"/>
              </w:rPr>
              <w:t>ість</w:t>
            </w:r>
            <w:r w:rsidRPr="00375127">
              <w:rPr>
                <w:rFonts w:ascii="Times New Roman" w:hAnsi="Times New Roman"/>
                <w:b w:val="0"/>
                <w:szCs w:val="24"/>
              </w:rPr>
              <w:t xml:space="preserve"> коштів у бюджеті Миргородської міської територіальної громади</w:t>
            </w:r>
            <w:r w:rsidRPr="00375127">
              <w:rPr>
                <w:rFonts w:ascii="Times New Roman" w:hAnsi="Times New Roman"/>
                <w:b w:val="0"/>
                <w:szCs w:val="24"/>
                <w:lang w:val="uk-UA"/>
              </w:rPr>
              <w:t>.</w:t>
            </w:r>
          </w:p>
          <w:p w:rsidR="00024ECD" w:rsidRPr="00375127" w:rsidRDefault="00024ECD" w:rsidP="002A5CB5">
            <w:pPr>
              <w:autoSpaceDE w:val="0"/>
              <w:autoSpaceDN w:val="0"/>
              <w:adjustRightInd w:val="0"/>
              <w:jc w:val="center"/>
              <w:rPr>
                <w:b/>
                <w:bCs/>
                <w:iCs/>
              </w:rPr>
            </w:pPr>
            <w:r w:rsidRPr="00375127">
              <w:rPr>
                <w:b/>
                <w:bCs/>
                <w:iCs/>
              </w:rPr>
              <w:t>Одноразова  матеріальна допомога членам сімей загиблих (померлих) військовослужбовців</w:t>
            </w:r>
          </w:p>
          <w:p w:rsidR="00024ECD" w:rsidRPr="00375127" w:rsidRDefault="00024ECD" w:rsidP="002A5CB5">
            <w:pPr>
              <w:pStyle w:val="aa"/>
              <w:ind w:left="41"/>
              <w:jc w:val="both"/>
              <w:rPr>
                <w:rFonts w:ascii="Times New Roman" w:hAnsi="Times New Roman"/>
                <w:b w:val="0"/>
                <w:szCs w:val="24"/>
              </w:rPr>
            </w:pPr>
            <w:r w:rsidRPr="00375127">
              <w:rPr>
                <w:rFonts w:ascii="Times New Roman" w:hAnsi="Times New Roman"/>
                <w:b w:val="0"/>
                <w:szCs w:val="24"/>
              </w:rPr>
              <w:t>- невідповідн</w:t>
            </w:r>
            <w:r w:rsidRPr="00375127">
              <w:rPr>
                <w:rFonts w:ascii="Times New Roman" w:hAnsi="Times New Roman"/>
                <w:b w:val="0"/>
                <w:szCs w:val="24"/>
                <w:lang w:val="uk-UA"/>
              </w:rPr>
              <w:t>ість</w:t>
            </w:r>
            <w:r w:rsidRPr="00375127">
              <w:rPr>
                <w:rFonts w:ascii="Times New Roman" w:hAnsi="Times New Roman"/>
                <w:b w:val="0"/>
                <w:szCs w:val="24"/>
              </w:rPr>
              <w:t xml:space="preserve"> поданих документів;</w:t>
            </w:r>
          </w:p>
          <w:p w:rsidR="00024ECD" w:rsidRPr="00375127" w:rsidRDefault="00024ECD" w:rsidP="002A5CB5">
            <w:pPr>
              <w:pStyle w:val="aa"/>
              <w:ind w:left="41"/>
              <w:jc w:val="both"/>
              <w:rPr>
                <w:rFonts w:ascii="Times New Roman" w:hAnsi="Times New Roman"/>
                <w:b w:val="0"/>
                <w:bCs/>
                <w:szCs w:val="24"/>
                <w:lang w:val="uk-UA"/>
              </w:rPr>
            </w:pPr>
            <w:r w:rsidRPr="00375127">
              <w:rPr>
                <w:rFonts w:ascii="Times New Roman" w:hAnsi="Times New Roman"/>
                <w:szCs w:val="24"/>
              </w:rPr>
              <w:t xml:space="preserve">- </w:t>
            </w:r>
            <w:r w:rsidRPr="00375127">
              <w:rPr>
                <w:rFonts w:ascii="Times New Roman" w:hAnsi="Times New Roman"/>
                <w:b w:val="0"/>
                <w:bCs/>
                <w:szCs w:val="24"/>
              </w:rPr>
              <w:t>повторн</w:t>
            </w:r>
            <w:r w:rsidRPr="00375127">
              <w:rPr>
                <w:rFonts w:ascii="Times New Roman" w:hAnsi="Times New Roman"/>
                <w:b w:val="0"/>
                <w:bCs/>
                <w:szCs w:val="24"/>
                <w:lang w:val="uk-UA"/>
              </w:rPr>
              <w:t>е</w:t>
            </w:r>
            <w:r w:rsidRPr="00375127">
              <w:rPr>
                <w:rFonts w:ascii="Times New Roman" w:hAnsi="Times New Roman"/>
                <w:b w:val="0"/>
                <w:bCs/>
                <w:szCs w:val="24"/>
              </w:rPr>
              <w:t xml:space="preserve"> звернення (</w:t>
            </w:r>
            <w:r w:rsidRPr="00375127">
              <w:rPr>
                <w:rFonts w:ascii="Times New Roman" w:hAnsi="Times New Roman"/>
                <w:b w:val="0"/>
                <w:bCs/>
                <w:i/>
                <w:iCs/>
                <w:szCs w:val="24"/>
              </w:rPr>
              <w:t>у разі отримання даного виду матеріальної допомоги</w:t>
            </w:r>
            <w:r w:rsidRPr="00375127">
              <w:rPr>
                <w:rFonts w:ascii="Times New Roman" w:hAnsi="Times New Roman"/>
                <w:b w:val="0"/>
                <w:bCs/>
                <w:szCs w:val="24"/>
              </w:rPr>
              <w:t>)</w:t>
            </w:r>
            <w:r w:rsidRPr="00375127">
              <w:rPr>
                <w:rFonts w:ascii="Times New Roman" w:hAnsi="Times New Roman"/>
                <w:b w:val="0"/>
                <w:bCs/>
                <w:szCs w:val="24"/>
                <w:lang w:val="uk-UA"/>
              </w:rPr>
              <w:t>;</w:t>
            </w:r>
          </w:p>
          <w:p w:rsidR="00024ECD" w:rsidRPr="00375127" w:rsidRDefault="00024ECD" w:rsidP="002A5CB5">
            <w:pPr>
              <w:pStyle w:val="aa"/>
              <w:ind w:left="41"/>
              <w:jc w:val="both"/>
              <w:rPr>
                <w:rFonts w:ascii="Times New Roman" w:hAnsi="Times New Roman"/>
                <w:szCs w:val="24"/>
              </w:rPr>
            </w:pPr>
            <w:r w:rsidRPr="00375127">
              <w:rPr>
                <w:rFonts w:ascii="Times New Roman" w:hAnsi="Times New Roman"/>
                <w:b w:val="0"/>
                <w:szCs w:val="24"/>
              </w:rPr>
              <w:t>- відсутн</w:t>
            </w:r>
            <w:r w:rsidRPr="00375127">
              <w:rPr>
                <w:rFonts w:ascii="Times New Roman" w:hAnsi="Times New Roman"/>
                <w:b w:val="0"/>
                <w:szCs w:val="24"/>
                <w:lang w:val="uk-UA"/>
              </w:rPr>
              <w:t>ість</w:t>
            </w:r>
            <w:r w:rsidRPr="00375127">
              <w:rPr>
                <w:rFonts w:ascii="Times New Roman" w:hAnsi="Times New Roman"/>
                <w:b w:val="0"/>
                <w:szCs w:val="24"/>
              </w:rPr>
              <w:t xml:space="preserve"> коштів у бюджеті Миргородської міської територіальної громади.</w:t>
            </w:r>
          </w:p>
          <w:p w:rsidR="00024ECD" w:rsidRDefault="00024ECD" w:rsidP="002A5CB5">
            <w:pPr>
              <w:autoSpaceDE w:val="0"/>
              <w:autoSpaceDN w:val="0"/>
              <w:adjustRightInd w:val="0"/>
              <w:ind w:left="360"/>
              <w:jc w:val="both"/>
              <w:rPr>
                <w:bCs/>
                <w:lang w:val="x-none" w:eastAsia="uk-UA"/>
              </w:rPr>
            </w:pPr>
          </w:p>
          <w:p w:rsidR="00024ECD" w:rsidRPr="00375127" w:rsidRDefault="00024ECD" w:rsidP="002A5CB5">
            <w:pPr>
              <w:autoSpaceDE w:val="0"/>
              <w:autoSpaceDN w:val="0"/>
              <w:adjustRightInd w:val="0"/>
              <w:ind w:left="360"/>
              <w:jc w:val="both"/>
              <w:rPr>
                <w:bCs/>
                <w:lang w:val="x-none" w:eastAsia="uk-UA"/>
              </w:rPr>
            </w:pPr>
          </w:p>
          <w:p w:rsidR="00024ECD" w:rsidRPr="00375127" w:rsidRDefault="00024ECD" w:rsidP="002A5CB5">
            <w:pPr>
              <w:autoSpaceDE w:val="0"/>
              <w:autoSpaceDN w:val="0"/>
              <w:adjustRightInd w:val="0"/>
              <w:ind w:left="41"/>
              <w:jc w:val="center"/>
              <w:rPr>
                <w:b/>
              </w:rPr>
            </w:pPr>
            <w:r w:rsidRPr="00375127">
              <w:rPr>
                <w:b/>
                <w:lang w:eastAsia="uk-UA"/>
              </w:rPr>
              <w:t>Щ</w:t>
            </w:r>
            <w:r w:rsidRPr="00375127">
              <w:rPr>
                <w:b/>
              </w:rPr>
              <w:t>орічна</w:t>
            </w:r>
            <w:r w:rsidRPr="00375127">
              <w:rPr>
                <w:b/>
                <w:lang w:eastAsia="uk-UA"/>
              </w:rPr>
              <w:t xml:space="preserve"> матеріальна допомога членам сімей загиблих (померлих) Захисників/Захисниць України</w:t>
            </w:r>
            <w:r w:rsidRPr="00375127">
              <w:rPr>
                <w:b/>
              </w:rPr>
              <w:t>, та членам сімей загиблих воїнів – інтернаціоналістів</w:t>
            </w:r>
          </w:p>
          <w:p w:rsidR="00024ECD" w:rsidRPr="00375127" w:rsidRDefault="00024ECD" w:rsidP="002A5CB5">
            <w:pPr>
              <w:pStyle w:val="aa"/>
              <w:ind w:left="41"/>
              <w:jc w:val="both"/>
              <w:rPr>
                <w:rFonts w:ascii="Times New Roman" w:hAnsi="Times New Roman"/>
                <w:b w:val="0"/>
                <w:szCs w:val="24"/>
              </w:rPr>
            </w:pPr>
            <w:r w:rsidRPr="00375127">
              <w:rPr>
                <w:rFonts w:ascii="Times New Roman" w:hAnsi="Times New Roman"/>
                <w:b w:val="0"/>
                <w:szCs w:val="24"/>
              </w:rPr>
              <w:t>- невідповідн</w:t>
            </w:r>
            <w:r w:rsidRPr="00375127">
              <w:rPr>
                <w:rFonts w:ascii="Times New Roman" w:hAnsi="Times New Roman"/>
                <w:b w:val="0"/>
                <w:szCs w:val="24"/>
                <w:lang w:val="uk-UA"/>
              </w:rPr>
              <w:t>ість</w:t>
            </w:r>
            <w:r w:rsidRPr="00375127">
              <w:rPr>
                <w:rFonts w:ascii="Times New Roman" w:hAnsi="Times New Roman"/>
                <w:b w:val="0"/>
                <w:szCs w:val="24"/>
              </w:rPr>
              <w:t xml:space="preserve"> поданих документів;</w:t>
            </w:r>
          </w:p>
          <w:p w:rsidR="00024ECD" w:rsidRPr="00375127" w:rsidRDefault="00024ECD" w:rsidP="002A5CB5">
            <w:pPr>
              <w:pStyle w:val="aa"/>
              <w:ind w:left="41"/>
              <w:jc w:val="both"/>
              <w:rPr>
                <w:rFonts w:ascii="Times New Roman" w:hAnsi="Times New Roman"/>
                <w:b w:val="0"/>
                <w:szCs w:val="24"/>
              </w:rPr>
            </w:pPr>
            <w:r w:rsidRPr="00375127">
              <w:rPr>
                <w:rFonts w:ascii="Times New Roman" w:hAnsi="Times New Roman"/>
                <w:b w:val="0"/>
                <w:szCs w:val="24"/>
              </w:rPr>
              <w:t>- відсутн</w:t>
            </w:r>
            <w:r w:rsidRPr="00375127">
              <w:rPr>
                <w:rFonts w:ascii="Times New Roman" w:hAnsi="Times New Roman"/>
                <w:b w:val="0"/>
                <w:szCs w:val="24"/>
                <w:lang w:val="uk-UA"/>
              </w:rPr>
              <w:t>ість</w:t>
            </w:r>
            <w:r w:rsidRPr="00375127">
              <w:rPr>
                <w:rFonts w:ascii="Times New Roman" w:hAnsi="Times New Roman"/>
                <w:b w:val="0"/>
                <w:szCs w:val="24"/>
              </w:rPr>
              <w:t xml:space="preserve"> коштів у бюджеті Миргородської міської територіальної громади.</w:t>
            </w:r>
          </w:p>
          <w:p w:rsidR="00024ECD" w:rsidRPr="00375127" w:rsidRDefault="00024ECD" w:rsidP="002A5CB5">
            <w:pPr>
              <w:autoSpaceDE w:val="0"/>
              <w:autoSpaceDN w:val="0"/>
              <w:adjustRightInd w:val="0"/>
              <w:ind w:left="41" w:hanging="709"/>
              <w:jc w:val="both"/>
              <w:rPr>
                <w:b/>
              </w:rPr>
            </w:pPr>
          </w:p>
          <w:p w:rsidR="00024ECD" w:rsidRPr="00375127" w:rsidRDefault="00024ECD" w:rsidP="002A5CB5">
            <w:pPr>
              <w:pStyle w:val="aa"/>
              <w:rPr>
                <w:rFonts w:ascii="Times New Roman" w:hAnsi="Times New Roman"/>
                <w:szCs w:val="24"/>
              </w:rPr>
            </w:pPr>
            <w:r w:rsidRPr="00375127">
              <w:rPr>
                <w:rFonts w:ascii="Times New Roman" w:hAnsi="Times New Roman"/>
                <w:szCs w:val="24"/>
                <w:lang w:eastAsia="uk-UA"/>
              </w:rPr>
              <w:t xml:space="preserve">Одноразова грошова допомога </w:t>
            </w:r>
            <w:r w:rsidRPr="00375127">
              <w:rPr>
                <w:rFonts w:ascii="Times New Roman" w:hAnsi="Times New Roman"/>
                <w:szCs w:val="24"/>
              </w:rPr>
              <w:t xml:space="preserve"> Захисник</w:t>
            </w:r>
            <w:r w:rsidRPr="00375127">
              <w:rPr>
                <w:rFonts w:ascii="Times New Roman" w:hAnsi="Times New Roman"/>
                <w:szCs w:val="24"/>
                <w:lang w:val="uk-UA"/>
              </w:rPr>
              <w:t xml:space="preserve">ам </w:t>
            </w:r>
            <w:r w:rsidRPr="00375127">
              <w:rPr>
                <w:rFonts w:ascii="Times New Roman" w:hAnsi="Times New Roman"/>
                <w:szCs w:val="24"/>
              </w:rPr>
              <w:t>/</w:t>
            </w:r>
            <w:r w:rsidRPr="00375127">
              <w:rPr>
                <w:rFonts w:ascii="Times New Roman" w:hAnsi="Times New Roman"/>
                <w:szCs w:val="24"/>
                <w:lang w:val="uk-UA"/>
              </w:rPr>
              <w:t xml:space="preserve"> </w:t>
            </w:r>
            <w:r w:rsidRPr="00375127">
              <w:rPr>
                <w:rFonts w:ascii="Times New Roman" w:hAnsi="Times New Roman"/>
                <w:szCs w:val="24"/>
              </w:rPr>
              <w:t>Захисниц</w:t>
            </w:r>
            <w:r w:rsidRPr="00375127">
              <w:rPr>
                <w:rFonts w:ascii="Times New Roman" w:hAnsi="Times New Roman"/>
                <w:szCs w:val="24"/>
                <w:lang w:val="uk-UA"/>
              </w:rPr>
              <w:t>ям</w:t>
            </w:r>
            <w:r w:rsidRPr="00375127">
              <w:rPr>
                <w:rFonts w:ascii="Times New Roman" w:hAnsi="Times New Roman"/>
                <w:szCs w:val="24"/>
              </w:rPr>
              <w:t xml:space="preserve"> України</w:t>
            </w:r>
          </w:p>
          <w:p w:rsidR="00024ECD" w:rsidRPr="00375127" w:rsidRDefault="00024ECD" w:rsidP="002A5CB5">
            <w:pPr>
              <w:pStyle w:val="aa"/>
              <w:ind w:left="182"/>
              <w:jc w:val="both"/>
              <w:rPr>
                <w:rFonts w:ascii="Times New Roman" w:hAnsi="Times New Roman"/>
                <w:b w:val="0"/>
                <w:szCs w:val="24"/>
              </w:rPr>
            </w:pPr>
            <w:r w:rsidRPr="00375127">
              <w:rPr>
                <w:rFonts w:ascii="Times New Roman" w:hAnsi="Times New Roman"/>
                <w:b w:val="0"/>
                <w:szCs w:val="24"/>
              </w:rPr>
              <w:t>- невідповід</w:t>
            </w:r>
            <w:r w:rsidRPr="00375127">
              <w:rPr>
                <w:rFonts w:ascii="Times New Roman" w:hAnsi="Times New Roman"/>
                <w:b w:val="0"/>
                <w:szCs w:val="24"/>
                <w:lang w:val="uk-UA"/>
              </w:rPr>
              <w:t>ність</w:t>
            </w:r>
            <w:r w:rsidRPr="00375127">
              <w:rPr>
                <w:rFonts w:ascii="Times New Roman" w:hAnsi="Times New Roman"/>
                <w:b w:val="0"/>
                <w:szCs w:val="24"/>
              </w:rPr>
              <w:t xml:space="preserve"> поданих документів;</w:t>
            </w:r>
          </w:p>
          <w:p w:rsidR="00024ECD" w:rsidRPr="00375127" w:rsidRDefault="00024ECD" w:rsidP="002A5CB5">
            <w:pPr>
              <w:autoSpaceDE w:val="0"/>
              <w:autoSpaceDN w:val="0"/>
              <w:adjustRightInd w:val="0"/>
              <w:ind w:left="182"/>
            </w:pPr>
            <w:r w:rsidRPr="00375127">
              <w:rPr>
                <w:i/>
              </w:rPr>
              <w:t xml:space="preserve">- </w:t>
            </w:r>
            <w:r w:rsidRPr="00375127">
              <w:t>повторне звернення, за винятком обставин, передбачених пунктом 2.4.2</w:t>
            </w:r>
            <w:r w:rsidRPr="00375127">
              <w:rPr>
                <w:color w:val="FF0000"/>
              </w:rPr>
              <w:t xml:space="preserve"> </w:t>
            </w:r>
            <w:r w:rsidRPr="00375127">
              <w:t>Поряду надання матеріальних допомог  Захисникам/Захисницям України та членам їх сімей;</w:t>
            </w:r>
          </w:p>
          <w:p w:rsidR="00024ECD" w:rsidRPr="00375127" w:rsidRDefault="00024ECD" w:rsidP="002A5CB5">
            <w:pPr>
              <w:pStyle w:val="aa"/>
              <w:ind w:left="182"/>
              <w:jc w:val="both"/>
              <w:rPr>
                <w:rFonts w:ascii="Times New Roman" w:hAnsi="Times New Roman"/>
                <w:szCs w:val="24"/>
                <w:lang w:val="uk-UA"/>
              </w:rPr>
            </w:pPr>
            <w:r w:rsidRPr="00375127">
              <w:rPr>
                <w:rFonts w:ascii="Times New Roman" w:hAnsi="Times New Roman"/>
                <w:b w:val="0"/>
                <w:szCs w:val="24"/>
              </w:rPr>
              <w:t>- відсутн</w:t>
            </w:r>
            <w:r w:rsidRPr="00375127">
              <w:rPr>
                <w:rFonts w:ascii="Times New Roman" w:hAnsi="Times New Roman"/>
                <w:b w:val="0"/>
                <w:szCs w:val="24"/>
                <w:lang w:val="uk-UA"/>
              </w:rPr>
              <w:t>ість</w:t>
            </w:r>
            <w:r w:rsidRPr="00375127">
              <w:rPr>
                <w:rFonts w:ascii="Times New Roman" w:hAnsi="Times New Roman"/>
                <w:b w:val="0"/>
                <w:szCs w:val="24"/>
              </w:rPr>
              <w:t xml:space="preserve"> коштів у бюджеті Миргородської міської територіальної громади</w:t>
            </w:r>
            <w:r w:rsidRPr="00375127">
              <w:rPr>
                <w:rFonts w:ascii="Times New Roman" w:hAnsi="Times New Roman"/>
                <w:b w:val="0"/>
                <w:szCs w:val="24"/>
                <w:lang w:val="uk-UA"/>
              </w:rPr>
              <w:t>.</w:t>
            </w:r>
          </w:p>
          <w:p w:rsidR="00024ECD" w:rsidRPr="00375127" w:rsidRDefault="00024ECD" w:rsidP="002A5CB5">
            <w:pPr>
              <w:suppressAutoHyphens/>
              <w:snapToGrid w:val="0"/>
              <w:ind w:left="733"/>
              <w:jc w:val="both"/>
              <w:rPr>
                <w:color w:val="FF0000"/>
                <w:lang w:val="x-none"/>
              </w:rPr>
            </w:pPr>
          </w:p>
        </w:tc>
      </w:tr>
      <w:tr w:rsidR="00024ECD" w:rsidRPr="00375127" w:rsidTr="002A5CB5">
        <w:tc>
          <w:tcPr>
            <w:tcW w:w="588" w:type="dxa"/>
            <w:tcBorders>
              <w:top w:val="single" w:sz="4" w:space="0" w:color="000000"/>
              <w:left w:val="single" w:sz="4" w:space="0" w:color="000000"/>
              <w:bottom w:val="single" w:sz="4" w:space="0" w:color="000000"/>
            </w:tcBorders>
            <w:shd w:val="clear" w:color="auto" w:fill="auto"/>
          </w:tcPr>
          <w:p w:rsidR="00024ECD" w:rsidRPr="00682FC2" w:rsidRDefault="00024ECD" w:rsidP="002A5CB5">
            <w:pPr>
              <w:snapToGrid w:val="0"/>
              <w:ind w:right="-195"/>
              <w:jc w:val="center"/>
              <w:rPr>
                <w:color w:val="000000"/>
                <w:spacing w:val="5"/>
                <w:lang w:val="uk-UA"/>
              </w:rPr>
            </w:pPr>
            <w:r>
              <w:rPr>
                <w:color w:val="000000"/>
                <w:spacing w:val="5"/>
                <w:lang w:val="uk-UA"/>
              </w:rPr>
              <w:t>11</w:t>
            </w:r>
          </w:p>
        </w:tc>
        <w:tc>
          <w:tcPr>
            <w:tcW w:w="2639" w:type="dxa"/>
            <w:tcBorders>
              <w:top w:val="single" w:sz="4" w:space="0" w:color="000000"/>
              <w:left w:val="single" w:sz="4" w:space="0" w:color="000000"/>
              <w:bottom w:val="single" w:sz="4" w:space="0" w:color="000000"/>
            </w:tcBorders>
            <w:shd w:val="clear" w:color="auto" w:fill="auto"/>
          </w:tcPr>
          <w:p w:rsidR="00024ECD" w:rsidRPr="00682FC2" w:rsidRDefault="00024ECD" w:rsidP="002A5CB5">
            <w:pPr>
              <w:snapToGrid w:val="0"/>
              <w:ind w:right="34"/>
              <w:jc w:val="both"/>
              <w:rPr>
                <w:color w:val="000000"/>
                <w:spacing w:val="5"/>
                <w:lang w:val="uk-UA"/>
              </w:rPr>
            </w:pPr>
            <w:r>
              <w:rPr>
                <w:color w:val="000000"/>
                <w:spacing w:val="5"/>
                <w:lang w:val="uk-UA"/>
              </w:rPr>
              <w:t>Оскарження результату надання послуги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24ECD" w:rsidRDefault="00024ECD" w:rsidP="002A5CB5">
            <w:pPr>
              <w:snapToGrid w:val="0"/>
              <w:jc w:val="both"/>
              <w:rPr>
                <w:lang w:val="uk-UA" w:eastAsia="uk-UA"/>
              </w:rPr>
            </w:pPr>
            <w:r>
              <w:rPr>
                <w:lang w:val="uk-UA" w:eastAsia="uk-UA"/>
              </w:rPr>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024ECD" w:rsidRDefault="00024ECD" w:rsidP="00024ECD">
            <w:pPr>
              <w:numPr>
                <w:ilvl w:val="0"/>
                <w:numId w:val="1"/>
              </w:numPr>
              <w:snapToGrid w:val="0"/>
              <w:ind w:left="342"/>
              <w:jc w:val="both"/>
              <w:rPr>
                <w:lang w:val="uk-UA" w:eastAsia="uk-UA"/>
              </w:rPr>
            </w:pPr>
            <w:r>
              <w:rPr>
                <w:lang w:val="uk-UA" w:eastAsia="uk-UA"/>
              </w:rPr>
              <w:t>до комісії з розгляду скарг щодо прийнятого адміністративного акта, процедурних рішень, дії чи бездіяльність Миргородської міської ради;</w:t>
            </w:r>
          </w:p>
          <w:p w:rsidR="00024ECD" w:rsidRPr="00375127" w:rsidRDefault="00024ECD" w:rsidP="00024ECD">
            <w:pPr>
              <w:numPr>
                <w:ilvl w:val="0"/>
                <w:numId w:val="1"/>
              </w:numPr>
              <w:autoSpaceDE w:val="0"/>
              <w:autoSpaceDN w:val="0"/>
              <w:adjustRightInd w:val="0"/>
              <w:ind w:left="316"/>
              <w:jc w:val="both"/>
              <w:rPr>
                <w:b/>
                <w:lang w:eastAsia="uk-UA"/>
              </w:rPr>
            </w:pPr>
            <w:r>
              <w:rPr>
                <w:lang w:val="uk-UA" w:eastAsia="uk-UA"/>
              </w:rPr>
              <w:t>до суду</w:t>
            </w:r>
          </w:p>
        </w:tc>
      </w:tr>
    </w:tbl>
    <w:p w:rsidR="00024ECD" w:rsidRPr="00375127" w:rsidRDefault="00024ECD" w:rsidP="00024ECD"/>
    <w:p w:rsidR="00024ECD" w:rsidRPr="00375127" w:rsidRDefault="00024ECD" w:rsidP="00024ECD">
      <w:pPr>
        <w:rPr>
          <w:b/>
        </w:rPr>
      </w:pPr>
    </w:p>
    <w:p w:rsidR="00024ECD" w:rsidRPr="00375127" w:rsidRDefault="00024ECD" w:rsidP="00024ECD">
      <w:pPr>
        <w:rPr>
          <w:b/>
        </w:rPr>
      </w:pPr>
    </w:p>
    <w:p w:rsidR="00F95EF5" w:rsidRPr="00375127" w:rsidRDefault="00F95EF5" w:rsidP="00FB29D1">
      <w:pPr>
        <w:spacing w:line="240" w:lineRule="exact"/>
        <w:rPr>
          <w:b/>
        </w:rPr>
      </w:pPr>
      <w:bookmarkStart w:id="1" w:name="_GoBack"/>
      <w:bookmarkEnd w:id="1"/>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Journal">
    <w:altName w:val="Courier New"/>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75C0367"/>
    <w:multiLevelType w:val="multilevel"/>
    <w:tmpl w:val="7088A256"/>
    <w:numStyleLink w:val="5"/>
  </w:abstractNum>
  <w:abstractNum w:abstractNumId="2" w15:restartNumberingAfterBreak="0">
    <w:nsid w:val="095540F1"/>
    <w:multiLevelType w:val="multilevel"/>
    <w:tmpl w:val="0422001D"/>
    <w:numStyleLink w:val="4"/>
  </w:abstractNum>
  <w:abstractNum w:abstractNumId="3"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0CE01AE5"/>
    <w:multiLevelType w:val="multilevel"/>
    <w:tmpl w:val="04220021"/>
    <w:styleLink w:val="3"/>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123B67"/>
    <w:multiLevelType w:val="hybridMultilevel"/>
    <w:tmpl w:val="ACD27D12"/>
    <w:lvl w:ilvl="0" w:tplc="DF6249B2">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0D62C8"/>
    <w:multiLevelType w:val="hybridMultilevel"/>
    <w:tmpl w:val="13B45330"/>
    <w:lvl w:ilvl="0" w:tplc="CE52AFA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98555A"/>
    <w:multiLevelType w:val="multilevel"/>
    <w:tmpl w:val="0422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7" w15:restartNumberingAfterBreak="0">
    <w:nsid w:val="2C5856B2"/>
    <w:multiLevelType w:val="multilevel"/>
    <w:tmpl w:val="0422001D"/>
    <w:styleLink w:val="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8A0E05"/>
    <w:multiLevelType w:val="multilevel"/>
    <w:tmpl w:val="04220021"/>
    <w:numStyleLink w:val="3"/>
  </w:abstractNum>
  <w:abstractNum w:abstractNumId="22" w15:restartNumberingAfterBreak="0">
    <w:nsid w:val="2F2A1DD7"/>
    <w:multiLevelType w:val="multilevel"/>
    <w:tmpl w:val="3B220686"/>
    <w:styleLink w:val="6"/>
    <w:lvl w:ilvl="0">
      <w:start w:val="1"/>
      <w:numFmt w:val="bullet"/>
      <w:lvlText w:val=""/>
      <w:lvlJc w:val="left"/>
      <w:pPr>
        <w:ind w:left="862" w:hanging="360"/>
      </w:pPr>
      <w:rPr>
        <w:rFonts w:ascii="Symbol" w:hAnsi="Symbol" w:hint="default"/>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15:restartNumberingAfterBreak="0">
    <w:nsid w:val="38BD7056"/>
    <w:multiLevelType w:val="multilevel"/>
    <w:tmpl w:val="7088A256"/>
    <w:styleLink w:val="5"/>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156A4E"/>
    <w:multiLevelType w:val="multilevel"/>
    <w:tmpl w:val="04220021"/>
    <w:styleLink w:val="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9"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0"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8A63E7"/>
    <w:multiLevelType w:val="hybridMultilevel"/>
    <w:tmpl w:val="8FA8AED8"/>
    <w:lvl w:ilvl="0" w:tplc="95046776">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2"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33"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CA152A"/>
    <w:multiLevelType w:val="multilevel"/>
    <w:tmpl w:val="3B220686"/>
    <w:numStyleLink w:val="6"/>
  </w:abstractNum>
  <w:abstractNum w:abstractNumId="35"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15:restartNumberingAfterBreak="0">
    <w:nsid w:val="594034B9"/>
    <w:multiLevelType w:val="multilevel"/>
    <w:tmpl w:val="04220021"/>
    <w:numStyleLink w:val="1"/>
  </w:abstractNum>
  <w:abstractNum w:abstractNumId="37"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8"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604E0D"/>
    <w:multiLevelType w:val="multilevel"/>
    <w:tmpl w:val="04220021"/>
    <w:numStyleLink w:val="2"/>
  </w:abstractNum>
  <w:abstractNum w:abstractNumId="42"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11"/>
  </w:num>
  <w:num w:numId="5">
    <w:abstractNumId w:val="44"/>
  </w:num>
  <w:num w:numId="6">
    <w:abstractNumId w:val="35"/>
  </w:num>
  <w:num w:numId="7">
    <w:abstractNumId w:val="28"/>
  </w:num>
  <w:num w:numId="8">
    <w:abstractNumId w:val="33"/>
  </w:num>
  <w:num w:numId="9">
    <w:abstractNumId w:val="18"/>
  </w:num>
  <w:num w:numId="10">
    <w:abstractNumId w:val="39"/>
  </w:num>
  <w:num w:numId="11">
    <w:abstractNumId w:val="26"/>
  </w:num>
  <w:num w:numId="12">
    <w:abstractNumId w:val="42"/>
  </w:num>
  <w:num w:numId="13">
    <w:abstractNumId w:val="38"/>
  </w:num>
  <w:num w:numId="14">
    <w:abstractNumId w:val="3"/>
  </w:num>
  <w:num w:numId="15">
    <w:abstractNumId w:val="27"/>
  </w:num>
  <w:num w:numId="16">
    <w:abstractNumId w:val="40"/>
  </w:num>
  <w:num w:numId="17">
    <w:abstractNumId w:val="12"/>
  </w:num>
  <w:num w:numId="18">
    <w:abstractNumId w:val="29"/>
  </w:num>
  <w:num w:numId="19">
    <w:abstractNumId w:val="37"/>
  </w:num>
  <w:num w:numId="20">
    <w:abstractNumId w:val="25"/>
  </w:num>
  <w:num w:numId="21">
    <w:abstractNumId w:val="15"/>
  </w:num>
  <w:num w:numId="22">
    <w:abstractNumId w:val="0"/>
  </w:num>
  <w:num w:numId="23">
    <w:abstractNumId w:val="5"/>
  </w:num>
  <w:num w:numId="24">
    <w:abstractNumId w:val="43"/>
  </w:num>
  <w:num w:numId="25">
    <w:abstractNumId w:val="16"/>
  </w:num>
  <w:num w:numId="26">
    <w:abstractNumId w:val="32"/>
  </w:num>
  <w:num w:numId="27">
    <w:abstractNumId w:val="19"/>
  </w:num>
  <w:num w:numId="28">
    <w:abstractNumId w:val="30"/>
  </w:num>
  <w:num w:numId="29">
    <w:abstractNumId w:val="10"/>
  </w:num>
  <w:num w:numId="30">
    <w:abstractNumId w:val="4"/>
  </w:num>
  <w:num w:numId="31">
    <w:abstractNumId w:val="8"/>
  </w:num>
  <w:num w:numId="32">
    <w:abstractNumId w:val="13"/>
  </w:num>
  <w:num w:numId="33">
    <w:abstractNumId w:val="31"/>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abstractNumId w:val="7"/>
  </w:num>
  <w:num w:numId="37">
    <w:abstractNumId w:val="17"/>
  </w:num>
  <w:num w:numId="38">
    <w:abstractNumId w:val="4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abstractNumId w:val="36"/>
    <w:lvlOverride w:ilvl="0">
      <w:lvl w:ilvl="0">
        <w:start w:val="1"/>
        <w:numFmt w:val="decimal"/>
        <w:lvlText w:val=""/>
        <w:lvlJc w:val="left"/>
        <w:pPr>
          <w:ind w:left="360" w:hanging="360"/>
        </w:pPr>
        <w:rPr>
          <w:rFonts w:ascii="Symbol" w:hAnsi="Symbol" w:hint="default"/>
          <w:i w:val="0"/>
          <w:iCs w:val="0"/>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1"/>
    <w:lvlOverride w:ilvl="0">
      <w:startOverride w:val="1"/>
      <w:lvl w:ilvl="0">
        <w:start w:val="1"/>
        <w:numFmt w:val="bullet"/>
        <w:lvlText w:val=""/>
        <w:lvlJc w:val="left"/>
        <w:pPr>
          <w:ind w:left="720"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4"/>
  </w:num>
  <w:num w:numId="42">
    <w:abstractNumId w:val="23"/>
  </w:num>
  <w:num w:numId="43">
    <w:abstractNumId w:val="24"/>
  </w:num>
  <w:num w:numId="44">
    <w:abstractNumId w:val="34"/>
    <w:lvlOverride w:ilvl="0">
      <w:startOverride w:val="1"/>
      <w:lvl w:ilvl="0">
        <w:start w:val="1"/>
        <w:numFmt w:val="decimal"/>
        <w:lvlText w:val=""/>
        <w:lvlJc w:val="left"/>
        <w:pPr>
          <w:ind w:left="862"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22"/>
  </w:num>
  <w:num w:numId="46">
    <w:abstractNumId w:val="36"/>
    <w:lvlOverride w:ilvl="0">
      <w:lvl w:ilvl="0">
        <w:start w:val="1"/>
        <w:numFmt w:val="decimal"/>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24ECD"/>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76933"/>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66577"/>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 w:type="character" w:customStyle="1" w:styleId="rvts9">
    <w:name w:val="rvts9"/>
    <w:rsid w:val="00024ECD"/>
  </w:style>
  <w:style w:type="character" w:customStyle="1" w:styleId="rvts37">
    <w:name w:val="rvts37"/>
    <w:rsid w:val="00024ECD"/>
  </w:style>
  <w:style w:type="paragraph" w:styleId="aa">
    <w:name w:val="Body Text"/>
    <w:basedOn w:val="a"/>
    <w:link w:val="ab"/>
    <w:rsid w:val="00024ECD"/>
    <w:pPr>
      <w:jc w:val="center"/>
    </w:pPr>
    <w:rPr>
      <w:rFonts w:ascii="Journal" w:hAnsi="Journal"/>
      <w:b/>
      <w:szCs w:val="20"/>
      <w:lang w:val="x-none"/>
    </w:rPr>
  </w:style>
  <w:style w:type="character" w:customStyle="1" w:styleId="ab">
    <w:name w:val="Основной текст Знак"/>
    <w:basedOn w:val="a0"/>
    <w:link w:val="aa"/>
    <w:rsid w:val="00024ECD"/>
    <w:rPr>
      <w:rFonts w:ascii="Journal" w:eastAsia="Times New Roman" w:hAnsi="Journal" w:cs="Times New Roman"/>
      <w:b/>
      <w:kern w:val="0"/>
      <w:sz w:val="24"/>
      <w:szCs w:val="20"/>
      <w:lang w:val="x-none" w:eastAsia="ru-RU"/>
      <w14:ligatures w14:val="none"/>
    </w:rPr>
  </w:style>
  <w:style w:type="numbering" w:customStyle="1" w:styleId="3">
    <w:name w:val="Стиль3"/>
    <w:uiPriority w:val="99"/>
    <w:rsid w:val="00024ECD"/>
    <w:pPr>
      <w:numPr>
        <w:numId w:val="36"/>
      </w:numPr>
    </w:pPr>
  </w:style>
  <w:style w:type="numbering" w:customStyle="1" w:styleId="4">
    <w:name w:val="Стиль4"/>
    <w:uiPriority w:val="99"/>
    <w:rsid w:val="00024ECD"/>
    <w:pPr>
      <w:numPr>
        <w:numId w:val="37"/>
      </w:numPr>
    </w:pPr>
  </w:style>
  <w:style w:type="numbering" w:customStyle="1" w:styleId="1">
    <w:name w:val="Стиль1"/>
    <w:uiPriority w:val="99"/>
    <w:rsid w:val="00024ECD"/>
    <w:pPr>
      <w:numPr>
        <w:numId w:val="41"/>
      </w:numPr>
    </w:pPr>
  </w:style>
  <w:style w:type="numbering" w:customStyle="1" w:styleId="5">
    <w:name w:val="Стиль5"/>
    <w:uiPriority w:val="99"/>
    <w:rsid w:val="00024ECD"/>
    <w:pPr>
      <w:numPr>
        <w:numId w:val="42"/>
      </w:numPr>
    </w:pPr>
  </w:style>
  <w:style w:type="numbering" w:customStyle="1" w:styleId="2">
    <w:name w:val="Стиль2"/>
    <w:uiPriority w:val="99"/>
    <w:rsid w:val="00024ECD"/>
    <w:pPr>
      <w:numPr>
        <w:numId w:val="43"/>
      </w:numPr>
    </w:pPr>
  </w:style>
  <w:style w:type="character" w:customStyle="1" w:styleId="20">
    <w:name w:val="Основний текст (2)_"/>
    <w:link w:val="21"/>
    <w:rsid w:val="00024ECD"/>
    <w:rPr>
      <w:shd w:val="clear" w:color="auto" w:fill="FFFFFF"/>
    </w:rPr>
  </w:style>
  <w:style w:type="paragraph" w:customStyle="1" w:styleId="21">
    <w:name w:val="Основний текст (2)"/>
    <w:basedOn w:val="a"/>
    <w:link w:val="20"/>
    <w:rsid w:val="00024ECD"/>
    <w:pPr>
      <w:widowControl w:val="0"/>
      <w:shd w:val="clear" w:color="auto" w:fill="FFFFFF"/>
      <w:spacing w:line="278" w:lineRule="exact"/>
      <w:ind w:hanging="380"/>
    </w:pPr>
    <w:rPr>
      <w:rFonts w:asciiTheme="minorHAnsi" w:eastAsiaTheme="minorHAnsi" w:hAnsiTheme="minorHAnsi" w:cstheme="minorBidi"/>
      <w:kern w:val="2"/>
      <w:sz w:val="22"/>
      <w:szCs w:val="22"/>
      <w:lang w:eastAsia="en-US"/>
      <w14:ligatures w14:val="standardContextual"/>
    </w:rPr>
  </w:style>
  <w:style w:type="numbering" w:customStyle="1" w:styleId="6">
    <w:name w:val="Стиль6"/>
    <w:uiPriority w:val="99"/>
    <w:rsid w:val="00024EC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2024-06-03T13:31:00Z</dcterms:created>
  <dcterms:modified xsi:type="dcterms:W3CDTF">2024-06-03T13:31:00Z</dcterms:modified>
</cp:coreProperties>
</file>