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F9711D" w:rsidRPr="006E0CB9" w:rsidTr="00F731C8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11D" w:rsidRPr="00F9711D" w:rsidRDefault="00F9711D" w:rsidP="00F731C8">
            <w:pPr>
              <w:jc w:val="center"/>
              <w:rPr>
                <w:i/>
                <w:sz w:val="22"/>
                <w:szCs w:val="22"/>
              </w:rPr>
            </w:pPr>
            <w:r w:rsidRPr="006E0CB9">
              <w:rPr>
                <w:b/>
                <w:i/>
                <w:sz w:val="22"/>
                <w:szCs w:val="22"/>
              </w:rPr>
              <w:t>ТИПОВА ІНФОРМАЦІЙНА КАРТКА АДМІНІСТРАТИВНОЇ ПОСЛУГИ</w:t>
            </w:r>
            <w:bookmarkStart w:id="0" w:name="_GoBack"/>
            <w:bookmarkEnd w:id="0"/>
          </w:p>
        </w:tc>
      </w:tr>
      <w:tr w:rsidR="00F9711D" w:rsidRPr="006E0CB9" w:rsidTr="00F731C8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11D" w:rsidRPr="00F9711D" w:rsidRDefault="00F9711D" w:rsidP="00F731C8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F9711D">
              <w:rPr>
                <w:i/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F9711D" w:rsidRPr="00F9711D" w:rsidRDefault="00F9711D" w:rsidP="00F731C8">
            <w:pPr>
              <w:jc w:val="center"/>
              <w:rPr>
                <w:i/>
                <w:caps/>
                <w:sz w:val="22"/>
                <w:szCs w:val="22"/>
                <w:u w:val="single"/>
                <w:shd w:val="clear" w:color="auto" w:fill="FFFFFF"/>
              </w:rPr>
            </w:pPr>
            <w:r w:rsidRPr="00F9711D">
              <w:rPr>
                <w:i/>
                <w:sz w:val="22"/>
                <w:szCs w:val="22"/>
                <w:u w:val="single"/>
              </w:rPr>
              <w:t>У ФОРМІ ВИТЯГ</w:t>
            </w:r>
            <w:r w:rsidRPr="00F9711D">
              <w:rPr>
                <w:i/>
                <w:caps/>
                <w:sz w:val="22"/>
                <w:szCs w:val="22"/>
                <w:u w:val="single"/>
              </w:rPr>
              <w:t>ів</w:t>
            </w:r>
            <w:r w:rsidRPr="00F9711D">
              <w:rPr>
                <w:i/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 w:rsidRPr="00F9711D">
              <w:rPr>
                <w:i/>
                <w:caps/>
                <w:sz w:val="22"/>
                <w:szCs w:val="22"/>
                <w:u w:val="single"/>
                <w:shd w:val="clear" w:color="auto" w:fill="FFFFFF"/>
              </w:rPr>
              <w:t xml:space="preserve">з 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</w:t>
            </w:r>
          </w:p>
          <w:p w:rsidR="00F9711D" w:rsidRPr="00F9711D" w:rsidRDefault="00F9711D" w:rsidP="00F731C8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F9711D">
              <w:rPr>
                <w:i/>
                <w:caps/>
                <w:sz w:val="22"/>
                <w:szCs w:val="22"/>
                <w:u w:val="single"/>
                <w:shd w:val="clear" w:color="auto" w:fill="FFFFFF"/>
              </w:rPr>
              <w:t>до Державного земельного кадастру</w:t>
            </w:r>
          </w:p>
        </w:tc>
      </w:tr>
      <w:tr w:rsidR="00F9711D" w:rsidRPr="00787315" w:rsidTr="00F731C8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11D" w:rsidRPr="00787315" w:rsidRDefault="00F9711D" w:rsidP="00F731C8">
            <w:pPr>
              <w:jc w:val="center"/>
              <w:rPr>
                <w:sz w:val="16"/>
                <w:szCs w:val="16"/>
              </w:rPr>
            </w:pPr>
            <w:r w:rsidRPr="00787315">
              <w:rPr>
                <w:sz w:val="16"/>
                <w:szCs w:val="16"/>
              </w:rPr>
              <w:t>(назва адміністративної послуги)</w:t>
            </w:r>
          </w:p>
          <w:p w:rsidR="00F9711D" w:rsidRPr="00195021" w:rsidRDefault="00F9711D" w:rsidP="00F731C8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 w:rsidRPr="00195021">
              <w:rPr>
                <w:sz w:val="22"/>
                <w:szCs w:val="22"/>
                <w:u w:val="single"/>
              </w:rPr>
              <w:t>Відділ</w:t>
            </w:r>
            <w:r>
              <w:rPr>
                <w:sz w:val="22"/>
                <w:szCs w:val="22"/>
                <w:u w:val="single"/>
              </w:rPr>
              <w:t xml:space="preserve"> №2</w:t>
            </w:r>
            <w:r w:rsidRPr="00195021">
              <w:rPr>
                <w:sz w:val="22"/>
                <w:szCs w:val="22"/>
                <w:u w:val="single"/>
              </w:rPr>
              <w:t xml:space="preserve"> Управлінь надання адміністративних послуг Головн</w:t>
            </w:r>
            <w:r>
              <w:rPr>
                <w:sz w:val="22"/>
                <w:szCs w:val="22"/>
                <w:u w:val="single"/>
              </w:rPr>
              <w:t>ого</w:t>
            </w:r>
            <w:r w:rsidRPr="00195021">
              <w:rPr>
                <w:sz w:val="22"/>
                <w:szCs w:val="22"/>
                <w:u w:val="single"/>
              </w:rPr>
              <w:t xml:space="preserve"> управлін</w:t>
            </w:r>
            <w:r>
              <w:rPr>
                <w:sz w:val="22"/>
                <w:szCs w:val="22"/>
                <w:u w:val="single"/>
              </w:rPr>
              <w:t>ня</w:t>
            </w:r>
            <w:r w:rsidRPr="00195021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5021">
              <w:rPr>
                <w:sz w:val="22"/>
                <w:szCs w:val="22"/>
                <w:u w:val="single"/>
              </w:rPr>
              <w:t>Держгеокадастру</w:t>
            </w:r>
            <w:proofErr w:type="spellEnd"/>
            <w:r w:rsidRPr="00195021">
              <w:rPr>
                <w:sz w:val="22"/>
                <w:szCs w:val="22"/>
                <w:u w:val="single"/>
              </w:rPr>
              <w:t xml:space="preserve"> в </w:t>
            </w:r>
            <w:r>
              <w:rPr>
                <w:sz w:val="22"/>
                <w:szCs w:val="22"/>
                <w:u w:val="single"/>
              </w:rPr>
              <w:t>Полтавській області</w:t>
            </w:r>
          </w:p>
          <w:p w:rsidR="00F9711D" w:rsidRPr="00787315" w:rsidRDefault="00F9711D" w:rsidP="00F731C8">
            <w:pPr>
              <w:spacing w:after="120"/>
              <w:jc w:val="center"/>
            </w:pPr>
            <w:r w:rsidRPr="00195021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F9711D" w:rsidRPr="00787315" w:rsidTr="00F731C8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F9711D" w:rsidRPr="00787315" w:rsidRDefault="00F9711D" w:rsidP="00F731C8">
            <w:pPr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F9711D" w:rsidRPr="00787315" w:rsidTr="00F731C8">
        <w:tc>
          <w:tcPr>
            <w:tcW w:w="4320" w:type="dxa"/>
            <w:gridSpan w:val="2"/>
          </w:tcPr>
          <w:p w:rsidR="00F9711D" w:rsidRPr="00787315" w:rsidRDefault="00F9711D" w:rsidP="00F731C8">
            <w:pPr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center"/>
              <w:rPr>
                <w:b/>
                <w:sz w:val="20"/>
                <w:szCs w:val="20"/>
              </w:rPr>
            </w:pP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:rsidR="00F9711D" w:rsidRPr="003B25D3" w:rsidRDefault="00F9711D" w:rsidP="00F73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</w:tcPr>
          <w:p w:rsidR="00F9711D" w:rsidRPr="003B25D3" w:rsidRDefault="00F9711D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F9711D" w:rsidRPr="003B25D3" w:rsidRDefault="00F9711D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:rsidR="00F9711D" w:rsidRDefault="00F9711D" w:rsidP="00F73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F9711D" w:rsidRDefault="00F9711D" w:rsidP="00F73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BB4C05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BB4C05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BB4C05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F9711D" w:rsidRPr="00787315" w:rsidTr="00F731C8">
        <w:tc>
          <w:tcPr>
            <w:tcW w:w="9891" w:type="dxa"/>
            <w:gridSpan w:val="3"/>
          </w:tcPr>
          <w:p w:rsidR="00F9711D" w:rsidRPr="00787315" w:rsidRDefault="00F9711D" w:rsidP="00F731C8">
            <w:pPr>
              <w:jc w:val="center"/>
              <w:rPr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Пункти 166, 167, 167</w:t>
            </w:r>
            <w:r w:rsidRPr="00787315">
              <w:rPr>
                <w:sz w:val="20"/>
                <w:szCs w:val="20"/>
                <w:vertAlign w:val="superscript"/>
              </w:rPr>
              <w:t>1</w:t>
            </w:r>
            <w:r w:rsidRPr="00787315">
              <w:rPr>
                <w:sz w:val="20"/>
                <w:szCs w:val="20"/>
              </w:rPr>
              <w:t>, 168, 171, 171</w:t>
            </w:r>
            <w:r w:rsidRPr="00787315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87315">
              <w:rPr>
                <w:rStyle w:val="rvts37"/>
                <w:bCs/>
                <w:sz w:val="20"/>
                <w:szCs w:val="20"/>
                <w:shd w:val="clear" w:color="auto" w:fill="FFFFFF"/>
              </w:rPr>
              <w:t>,</w:t>
            </w:r>
            <w:r w:rsidRPr="00787315">
              <w:rPr>
                <w:sz w:val="20"/>
                <w:szCs w:val="20"/>
              </w:rPr>
              <w:t xml:space="preserve"> </w:t>
            </w:r>
            <w:r w:rsidRPr="00787315">
              <w:rPr>
                <w:sz w:val="20"/>
                <w:szCs w:val="20"/>
                <w:shd w:val="clear" w:color="auto" w:fill="FFFFFF"/>
              </w:rPr>
              <w:t>177</w:t>
            </w:r>
            <w:r w:rsidRPr="00787315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87315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center"/>
              <w:rPr>
                <w:sz w:val="20"/>
                <w:szCs w:val="20"/>
              </w:rPr>
            </w:pP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center"/>
              <w:rPr>
                <w:sz w:val="20"/>
                <w:szCs w:val="20"/>
              </w:rPr>
            </w:pPr>
          </w:p>
        </w:tc>
      </w:tr>
      <w:tr w:rsidR="00F9711D" w:rsidRPr="00787315" w:rsidTr="00F731C8">
        <w:tc>
          <w:tcPr>
            <w:tcW w:w="9891" w:type="dxa"/>
            <w:gridSpan w:val="3"/>
          </w:tcPr>
          <w:p w:rsidR="00F9711D" w:rsidRPr="00787315" w:rsidRDefault="00F9711D" w:rsidP="00F731C8">
            <w:pPr>
              <w:jc w:val="center"/>
              <w:rPr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:rsidR="00F9711D" w:rsidRPr="00787315" w:rsidRDefault="00F9711D" w:rsidP="00F9711D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787315">
              <w:rPr>
                <w:bCs/>
                <w:iCs/>
                <w:sz w:val="20"/>
                <w:szCs w:val="20"/>
              </w:rPr>
              <w:t xml:space="preserve"> </w:t>
            </w:r>
            <w:r w:rsidRPr="00787315">
              <w:rPr>
                <w:sz w:val="20"/>
                <w:szCs w:val="20"/>
              </w:rPr>
              <w:t>у формі витягу з Державного земельного кадастру про</w:t>
            </w:r>
            <w:r w:rsidRPr="00787315">
              <w:rPr>
                <w:sz w:val="20"/>
                <w:szCs w:val="20"/>
                <w:lang w:eastAsia="uk-UA"/>
              </w:rPr>
              <w:t xml:space="preserve"> земельну ділянку</w:t>
            </w:r>
            <w:r w:rsidRPr="00787315">
              <w:rPr>
                <w:sz w:val="20"/>
                <w:szCs w:val="20"/>
              </w:rPr>
              <w:t xml:space="preserve"> з </w:t>
            </w:r>
            <w:r w:rsidRPr="00787315">
              <w:rPr>
                <w:sz w:val="20"/>
                <w:szCs w:val="20"/>
                <w:shd w:val="clear" w:color="auto" w:fill="FFFFFF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р.,</w:t>
            </w:r>
            <w:r w:rsidRPr="00787315">
              <w:rPr>
                <w:bCs/>
                <w:iCs/>
                <w:sz w:val="20"/>
                <w:szCs w:val="20"/>
              </w:rPr>
              <w:t xml:space="preserve"> 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787315">
              <w:rPr>
                <w:bCs/>
                <w:iCs/>
                <w:sz w:val="20"/>
                <w:szCs w:val="20"/>
              </w:rPr>
              <w:t xml:space="preserve">за </w:t>
            </w:r>
            <w:r w:rsidRPr="00787315">
              <w:rPr>
                <w:sz w:val="20"/>
                <w:szCs w:val="20"/>
                <w:lang w:eastAsia="uk-UA"/>
              </w:rPr>
              <w:t>формою, встановленою</w:t>
            </w:r>
            <w:r w:rsidRPr="00787315">
              <w:rPr>
                <w:b/>
                <w:sz w:val="20"/>
                <w:szCs w:val="20"/>
              </w:rPr>
              <w:t xml:space="preserve"> </w:t>
            </w:r>
            <w:r w:rsidRPr="00787315">
              <w:rPr>
                <w:sz w:val="20"/>
                <w:szCs w:val="20"/>
              </w:rPr>
              <w:t xml:space="preserve">Порядком </w:t>
            </w:r>
            <w:r w:rsidRPr="00787315">
              <w:rPr>
                <w:sz w:val="20"/>
                <w:szCs w:val="20"/>
              </w:rPr>
              <w:lastRenderedPageBreak/>
              <w:t>ведення Державного земельного кадастру, затвердженим постановою Кабінету Міністрів України від 17 жовтня 2012 р.        № 1051 (форма заяви додається)*</w:t>
            </w:r>
          </w:p>
          <w:p w:rsidR="00F9711D" w:rsidRPr="00787315" w:rsidRDefault="00F9711D" w:rsidP="00F731C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87315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787315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bCs/>
                <w:iCs/>
                <w:sz w:val="20"/>
                <w:szCs w:val="20"/>
              </w:rPr>
              <w:t>3. </w:t>
            </w:r>
            <w:r w:rsidRPr="00787315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87315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</w:t>
            </w:r>
            <w:r>
              <w:rPr>
                <w:sz w:val="20"/>
                <w:szCs w:val="20"/>
                <w:shd w:val="clear" w:color="auto" w:fill="FFFFFF"/>
              </w:rPr>
              <w:t xml:space="preserve">ез веб-сторінку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F9711D" w:rsidRPr="00787315" w:rsidRDefault="00F9711D" w:rsidP="00F731C8">
            <w:pPr>
              <w:jc w:val="center"/>
              <w:rPr>
                <w:sz w:val="20"/>
                <w:szCs w:val="20"/>
              </w:rPr>
            </w:pPr>
            <w:r w:rsidRPr="00787315">
              <w:rPr>
                <w:i/>
                <w:sz w:val="20"/>
                <w:szCs w:val="20"/>
              </w:rPr>
              <w:t>У разі платності</w:t>
            </w:r>
            <w:r w:rsidRPr="00787315">
              <w:rPr>
                <w:sz w:val="20"/>
                <w:szCs w:val="20"/>
              </w:rPr>
              <w:t>: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87315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787315">
              <w:rPr>
                <w:sz w:val="20"/>
                <w:szCs w:val="20"/>
              </w:rPr>
              <w:t xml:space="preserve"> 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87315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  <w:shd w:val="clear" w:color="auto" w:fill="F9F9F9"/>
              </w:rPr>
            </w:pPr>
            <w:r w:rsidRPr="00787315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5" w:tgtFrame="_blank" w:history="1">
              <w:r w:rsidRPr="00787315">
                <w:rPr>
                  <w:rStyle w:val="a5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787315">
              <w:rPr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В день реєстрації відповідної заяви у територ</w:t>
            </w:r>
            <w:r>
              <w:rPr>
                <w:sz w:val="20"/>
                <w:szCs w:val="20"/>
              </w:rPr>
              <w:t xml:space="preserve">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lastRenderedPageBreak/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F9711D" w:rsidRPr="00787315" w:rsidRDefault="00F9711D" w:rsidP="00F731C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787315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787315">
              <w:t xml:space="preserve"> </w:t>
            </w:r>
            <w:r w:rsidRPr="00787315">
              <w:rPr>
                <w:sz w:val="20"/>
                <w:szCs w:val="20"/>
              </w:rPr>
              <w:t xml:space="preserve">(право на отримання витягу </w:t>
            </w:r>
            <w:r w:rsidRPr="00787315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787315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787315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787315">
              <w:rPr>
                <w:sz w:val="20"/>
                <w:szCs w:val="20"/>
              </w:rPr>
              <w:t>).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787315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</w:t>
            </w:r>
            <w:r w:rsidRPr="00787315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787315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787315"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787315">
              <w:rPr>
                <w:sz w:val="20"/>
                <w:szCs w:val="20"/>
              </w:rPr>
              <w:t>центром надання адміністративних послуг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F9711D" w:rsidRPr="00787315" w:rsidTr="00F731C8">
        <w:tc>
          <w:tcPr>
            <w:tcW w:w="72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87315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F9711D" w:rsidRPr="00787315" w:rsidRDefault="00F9711D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:rsidR="00F9711D" w:rsidRPr="00787315" w:rsidRDefault="00F9711D" w:rsidP="00F731C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87315"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</w:t>
            </w:r>
            <w:r w:rsidRPr="00787315">
              <w:rPr>
                <w:sz w:val="20"/>
                <w:szCs w:val="20"/>
              </w:rPr>
              <w:t>наведена у додатку 1 до Типової інформаційної картки адміністративної послуги</w:t>
            </w:r>
            <w:r w:rsidRPr="0078731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711D" w:rsidRPr="00787315" w:rsidRDefault="00F9711D" w:rsidP="00F731C8">
            <w:pPr>
              <w:jc w:val="both"/>
              <w:rPr>
                <w:sz w:val="20"/>
                <w:szCs w:val="20"/>
              </w:rPr>
            </w:pPr>
            <w:r w:rsidRPr="00787315">
              <w:rPr>
                <w:sz w:val="20"/>
                <w:szCs w:val="20"/>
              </w:rPr>
              <w:t xml:space="preserve">Форма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Pr="00787315"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</w:t>
            </w:r>
            <w:r w:rsidRPr="00787315">
              <w:rPr>
                <w:sz w:val="20"/>
                <w:szCs w:val="20"/>
                <w:shd w:val="clear" w:color="auto" w:fill="FFFFFF"/>
              </w:rPr>
              <w:lastRenderedPageBreak/>
              <w:t xml:space="preserve">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787315"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 w:rsidRPr="00787315">
              <w:rPr>
                <w:sz w:val="20"/>
                <w:szCs w:val="20"/>
                <w:shd w:val="clear" w:color="auto" w:fill="FFFFFF"/>
              </w:rPr>
              <w:t>, та/або посиланням на документи, на підставі яких відомості про обмеження у використанні земель внесені до Державного земельного кадастру,</w:t>
            </w:r>
            <w:r w:rsidRPr="00787315">
              <w:rPr>
                <w:sz w:val="20"/>
                <w:szCs w:val="20"/>
              </w:rPr>
              <w:t xml:space="preserve"> наведена у додатку 2 до Типової інформаційної картки адміністративної послуги </w:t>
            </w:r>
          </w:p>
        </w:tc>
      </w:tr>
    </w:tbl>
    <w:p w:rsidR="00C34A99" w:rsidRPr="00F9711D" w:rsidRDefault="00F9711D" w:rsidP="00F9711D"/>
    <w:sectPr w:rsidR="00C34A99" w:rsidRPr="00F97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F"/>
    <w:rsid w:val="00434C85"/>
    <w:rsid w:val="00E94B8F"/>
    <w:rsid w:val="00EC6D22"/>
    <w:rsid w:val="00F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C3325-D3A7-4D20-8A68-AAECF38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94B8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94B8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E94B8F"/>
  </w:style>
  <w:style w:type="character" w:customStyle="1" w:styleId="rvts82">
    <w:name w:val="rvts82"/>
    <w:rsid w:val="00E94B8F"/>
  </w:style>
  <w:style w:type="character" w:customStyle="1" w:styleId="st42">
    <w:name w:val="st42"/>
    <w:uiPriority w:val="99"/>
    <w:rsid w:val="00E94B8F"/>
    <w:rPr>
      <w:color w:val="000000"/>
    </w:rPr>
  </w:style>
  <w:style w:type="character" w:styleId="a5">
    <w:name w:val="Hyperlink"/>
    <w:uiPriority w:val="99"/>
    <w:rsid w:val="00F97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711D"/>
    <w:pPr>
      <w:ind w:left="720"/>
      <w:contextualSpacing/>
    </w:pPr>
  </w:style>
  <w:style w:type="character" w:customStyle="1" w:styleId="rvts37">
    <w:name w:val="rvts37"/>
    <w:basedOn w:val="a0"/>
    <w:rsid w:val="00F9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7105</Words>
  <Characters>4051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2025-01-14T12:07:00Z</dcterms:created>
  <dcterms:modified xsi:type="dcterms:W3CDTF">2025-01-14T12:07:00Z</dcterms:modified>
</cp:coreProperties>
</file>