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</w:t>
      </w:r>
      <w:r w:rsidR="00A442C6">
        <w:rPr>
          <w:bCs/>
          <w:lang w:val="en-US"/>
        </w:rPr>
        <w:t>6</w:t>
      </w:r>
      <w:r>
        <w:rPr>
          <w:bCs/>
          <w:lang w:val="uk-UA"/>
        </w:rPr>
        <w:t xml:space="preserve">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AC6D25" w:rsidRDefault="00CB16E2" w:rsidP="00191B98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C5D8E" w:rsidRDefault="003C5D8E" w:rsidP="003C5D8E"/>
    <w:p w:rsidR="003C5D8E" w:rsidRDefault="003C5D8E" w:rsidP="003C5D8E"/>
    <w:tbl>
      <w:tblPr>
        <w:tblpPr w:leftFromText="180" w:rightFromText="180" w:vertAnchor="text" w:tblpY="23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843"/>
      </w:tblGrid>
      <w:tr w:rsidR="003C5D8E" w:rsidRPr="00AA3CC3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D8E" w:rsidRPr="00AA3CC3" w:rsidRDefault="003C5D8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A3CC3">
              <w:fldChar w:fldCharType="begin"/>
            </w:r>
            <w:r w:rsidRPr="00AA3CC3">
              <w:instrText xml:space="preserve"> INCLUDEPICTURE "https://ztrchess.files.wordpress.com/2015/07/myr_gerb.gif?w=748" \* MERGEFORMATINET </w:instrText>
            </w:r>
            <w:r w:rsidRPr="00AA3CC3">
              <w:fldChar w:fldCharType="separate"/>
            </w:r>
            <w:r w:rsidRPr="00AA3CC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99pt;height:124.5pt">
                  <v:imagedata r:id="rId5" r:href="rId6"/>
                </v:shape>
              </w:pict>
            </w:r>
            <w:r w:rsidRPr="00AA3CC3"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D8E" w:rsidRPr="00AA3CC3" w:rsidRDefault="003C5D8E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AA3CC3">
              <w:rPr>
                <w:b/>
                <w:sz w:val="28"/>
                <w:szCs w:val="28"/>
              </w:rPr>
              <w:t>МИРГОРОДСЬКА МІСЬКА РАДА</w:t>
            </w:r>
          </w:p>
          <w:p w:rsidR="003C5D8E" w:rsidRPr="00AA3CC3" w:rsidRDefault="003C5D8E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AA3CC3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3C5D8E" w:rsidRPr="00AA3CC3" w:rsidTr="001A22EC">
        <w:trPr>
          <w:cantSplit/>
          <w:trHeight w:val="18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D8E" w:rsidRPr="00AA3CC3" w:rsidRDefault="003C5D8E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D8E" w:rsidRPr="00AA3CC3" w:rsidRDefault="003C5D8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AA3CC3">
              <w:rPr>
                <w:b/>
                <w:sz w:val="28"/>
                <w:szCs w:val="28"/>
              </w:rPr>
              <w:t xml:space="preserve"> карта</w:t>
            </w:r>
          </w:p>
          <w:p w:rsidR="003C5D8E" w:rsidRDefault="003C5D8E" w:rsidP="001A22EC">
            <w:pPr>
              <w:jc w:val="center"/>
              <w:rPr>
                <w:b/>
                <w:lang w:eastAsia="uk-UA"/>
              </w:rPr>
            </w:pPr>
          </w:p>
          <w:p w:rsidR="003C5D8E" w:rsidRPr="00AA3CC3" w:rsidRDefault="003C5D8E" w:rsidP="001A22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lang w:eastAsia="uk-UA"/>
              </w:rPr>
              <w:t>З</w:t>
            </w:r>
            <w:r w:rsidRPr="00AA3CC3">
              <w:rPr>
                <w:b/>
                <w:lang w:eastAsia="uk-UA"/>
              </w:rPr>
              <w:t>няття</w:t>
            </w:r>
            <w:proofErr w:type="spellEnd"/>
            <w:r w:rsidRPr="00AA3CC3">
              <w:rPr>
                <w:b/>
                <w:lang w:eastAsia="uk-UA"/>
              </w:rPr>
              <w:t xml:space="preserve"> </w:t>
            </w:r>
            <w:proofErr w:type="spellStart"/>
            <w:r w:rsidRPr="00AA3CC3">
              <w:rPr>
                <w:b/>
                <w:lang w:eastAsia="uk-UA"/>
              </w:rPr>
              <w:t>із</w:t>
            </w:r>
            <w:proofErr w:type="spellEnd"/>
            <w:r w:rsidRPr="00AA3CC3">
              <w:rPr>
                <w:b/>
                <w:lang w:eastAsia="uk-UA"/>
              </w:rPr>
              <w:t xml:space="preserve"> </w:t>
            </w:r>
            <w:proofErr w:type="spellStart"/>
            <w:r w:rsidRPr="00AA3CC3">
              <w:rPr>
                <w:b/>
                <w:lang w:eastAsia="uk-UA"/>
              </w:rPr>
              <w:t>задекларованого</w:t>
            </w:r>
            <w:proofErr w:type="spellEnd"/>
            <w:r w:rsidRPr="00AA3CC3">
              <w:rPr>
                <w:b/>
                <w:lang w:eastAsia="uk-UA"/>
              </w:rPr>
              <w:t>/</w:t>
            </w:r>
            <w:proofErr w:type="spellStart"/>
            <w:r w:rsidRPr="00AA3CC3">
              <w:rPr>
                <w:b/>
              </w:rPr>
              <w:t>зареєстрованого</w:t>
            </w:r>
            <w:proofErr w:type="spellEnd"/>
            <w:r w:rsidRPr="00AA3C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3CC3">
              <w:rPr>
                <w:b/>
              </w:rPr>
              <w:t>місця</w:t>
            </w:r>
            <w:proofErr w:type="spellEnd"/>
            <w:r w:rsidRPr="00AA3CC3">
              <w:rPr>
                <w:b/>
              </w:rPr>
              <w:t xml:space="preserve"> </w:t>
            </w:r>
            <w:proofErr w:type="spellStart"/>
            <w:r w:rsidRPr="00AA3CC3">
              <w:rPr>
                <w:b/>
              </w:rPr>
              <w:t>проживання</w:t>
            </w:r>
            <w:proofErr w:type="spellEnd"/>
            <w:r w:rsidRPr="00AA3CC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8E" w:rsidRPr="00AA3CC3" w:rsidRDefault="003C5D8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3C5D8E" w:rsidRPr="00715981" w:rsidRDefault="003C5D8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ТК-</w:t>
            </w:r>
            <w:r w:rsidRPr="00715981">
              <w:rPr>
                <w:b/>
              </w:rPr>
              <w:t>5-1-3</w:t>
            </w:r>
          </w:p>
          <w:p w:rsidR="003C5D8E" w:rsidRPr="007F55BC" w:rsidRDefault="003C5D8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715981">
              <w:rPr>
                <w:b/>
              </w:rPr>
              <w:t>00037*</w:t>
            </w:r>
          </w:p>
          <w:p w:rsidR="003C5D8E" w:rsidRPr="00AA3CC3" w:rsidRDefault="003C5D8E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</w:rPr>
            </w:pPr>
          </w:p>
        </w:tc>
      </w:tr>
    </w:tbl>
    <w:p w:rsidR="003C5D8E" w:rsidRPr="00AA3CC3" w:rsidRDefault="003C5D8E" w:rsidP="003C5D8E">
      <w:pPr>
        <w:rPr>
          <w:vanish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849"/>
        <w:gridCol w:w="2552"/>
        <w:gridCol w:w="709"/>
        <w:gridCol w:w="1820"/>
      </w:tblGrid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№</w:t>
            </w:r>
          </w:p>
        </w:tc>
        <w:tc>
          <w:tcPr>
            <w:tcW w:w="3849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Етапи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процесу</w:t>
            </w:r>
            <w:proofErr w:type="spellEnd"/>
          </w:p>
        </w:tc>
        <w:tc>
          <w:tcPr>
            <w:tcW w:w="2552" w:type="dxa"/>
          </w:tcPr>
          <w:p w:rsidR="003C5D8E" w:rsidRPr="00D3611E" w:rsidRDefault="003C5D8E" w:rsidP="001A22EC">
            <w:pPr>
              <w:ind w:left="-121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Відповідальний</w:t>
            </w:r>
            <w:proofErr w:type="spellEnd"/>
          </w:p>
        </w:tc>
        <w:tc>
          <w:tcPr>
            <w:tcW w:w="709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Дія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</w:p>
        </w:tc>
        <w:tc>
          <w:tcPr>
            <w:tcW w:w="1820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Термін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виконання</w:t>
            </w:r>
            <w:proofErr w:type="spellEnd"/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849" w:type="dxa"/>
          </w:tcPr>
          <w:p w:rsidR="003C5D8E" w:rsidRDefault="003C5D8E" w:rsidP="001A22EC">
            <w:pPr>
              <w:rPr>
                <w:rFonts w:cs="Verdana"/>
              </w:rPr>
            </w:pPr>
            <w:proofErr w:type="spellStart"/>
            <w:r w:rsidRPr="00272C86">
              <w:rPr>
                <w:lang w:eastAsia="ru-RU"/>
              </w:rPr>
              <w:t>П</w:t>
            </w:r>
            <w:r>
              <w:rPr>
                <w:lang w:eastAsia="ru-RU"/>
              </w:rPr>
              <w:t>рийом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: </w:t>
            </w:r>
            <w:proofErr w:type="spellStart"/>
            <w:r>
              <w:rPr>
                <w:lang w:eastAsia="ru-RU"/>
              </w:rPr>
              <w:t>перевірка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належності</w:t>
            </w:r>
            <w:proofErr w:type="spellEnd"/>
            <w:r>
              <w:rPr>
                <w:lang w:eastAsia="ru-RU"/>
              </w:rPr>
              <w:t xml:space="preserve"> паспортного документа </w:t>
            </w:r>
            <w:proofErr w:type="spellStart"/>
            <w:r>
              <w:rPr>
                <w:lang w:eastAsia="ru-RU"/>
              </w:rPr>
              <w:t>особі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що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його</w:t>
            </w:r>
            <w:proofErr w:type="spellEnd"/>
            <w:r>
              <w:rPr>
                <w:lang w:eastAsia="ru-RU"/>
              </w:rPr>
              <w:t xml:space="preserve"> подала, </w:t>
            </w:r>
            <w:proofErr w:type="spellStart"/>
            <w:r>
              <w:rPr>
                <w:lang w:eastAsia="ru-RU"/>
              </w:rPr>
              <w:t>його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дійсність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перевірка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наявності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всіх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необхідних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, про </w:t>
            </w:r>
            <w:proofErr w:type="spellStart"/>
            <w:r>
              <w:rPr>
                <w:lang w:eastAsia="ru-RU"/>
              </w:rPr>
              <w:t>що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робиться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запис</w:t>
            </w:r>
            <w:proofErr w:type="spellEnd"/>
            <w:r>
              <w:rPr>
                <w:lang w:eastAsia="ru-RU"/>
              </w:rPr>
              <w:t xml:space="preserve"> у </w:t>
            </w:r>
            <w:proofErr w:type="spellStart"/>
            <w:r>
              <w:rPr>
                <w:lang w:eastAsia="ru-RU"/>
              </w:rPr>
              <w:t>заяві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після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її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формування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використанням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програмно-технічних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засобів</w:t>
            </w:r>
            <w:proofErr w:type="spellEnd"/>
            <w:r>
              <w:rPr>
                <w:lang w:eastAsia="ru-RU"/>
              </w:rPr>
              <w:t xml:space="preserve">; </w:t>
            </w:r>
            <w:proofErr w:type="spellStart"/>
            <w:r>
              <w:rPr>
                <w:lang w:eastAsia="ru-RU"/>
              </w:rPr>
              <w:t>відтворення</w:t>
            </w:r>
            <w:proofErr w:type="spellEnd"/>
            <w:r>
              <w:rPr>
                <w:lang w:eastAsia="ru-RU"/>
              </w:rPr>
              <w:t xml:space="preserve"> заяви у </w:t>
            </w:r>
            <w:proofErr w:type="spellStart"/>
            <w:r>
              <w:rPr>
                <w:lang w:eastAsia="ru-RU"/>
              </w:rPr>
              <w:t>паперовій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формі</w:t>
            </w:r>
            <w:proofErr w:type="spellEnd"/>
            <w:r>
              <w:rPr>
                <w:rFonts w:cs="Verdana"/>
              </w:rPr>
              <w:t xml:space="preserve"> (п. 37, 40 Постанови КМУ </w:t>
            </w:r>
            <w:proofErr w:type="spellStart"/>
            <w:r>
              <w:rPr>
                <w:rFonts w:cs="Verdana"/>
              </w:rPr>
              <w:t>від</w:t>
            </w:r>
            <w:proofErr w:type="spellEnd"/>
            <w:r>
              <w:rPr>
                <w:rFonts w:cs="Verdana"/>
              </w:rPr>
              <w:t xml:space="preserve"> 07.02.2022 р. № 265)</w:t>
            </w:r>
          </w:p>
        </w:tc>
        <w:tc>
          <w:tcPr>
            <w:tcW w:w="2552" w:type="dxa"/>
          </w:tcPr>
          <w:p w:rsidR="003C5D8E" w:rsidRDefault="003C5D8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820" w:type="dxa"/>
          </w:tcPr>
          <w:p w:rsidR="003C5D8E" w:rsidRPr="00D3611E" w:rsidRDefault="003C5D8E" w:rsidP="001A22EC">
            <w:pPr>
              <w:jc w:val="center"/>
              <w:rPr>
                <w:lang w:eastAsia="ru-RU"/>
              </w:rPr>
            </w:pPr>
            <w:proofErr w:type="gramStart"/>
            <w:r w:rsidRPr="00D3611E">
              <w:rPr>
                <w:lang w:eastAsia="ru-RU"/>
              </w:rPr>
              <w:t>у день</w:t>
            </w:r>
            <w:proofErr w:type="gramEnd"/>
            <w:r w:rsidRPr="00D3611E">
              <w:rPr>
                <w:lang w:eastAsia="ru-RU"/>
              </w:rPr>
              <w:t xml:space="preserve"> </w:t>
            </w:r>
            <w:proofErr w:type="spellStart"/>
            <w:r w:rsidRPr="00D3611E">
              <w:rPr>
                <w:lang w:eastAsia="ru-RU"/>
              </w:rPr>
              <w:t>подання</w:t>
            </w:r>
            <w:proofErr w:type="spellEnd"/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849" w:type="dxa"/>
          </w:tcPr>
          <w:p w:rsidR="003C5D8E" w:rsidRPr="00272C86" w:rsidRDefault="003C5D8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Передача заяви та пакету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2552" w:type="dxa"/>
          </w:tcPr>
          <w:p w:rsidR="003C5D8E" w:rsidRDefault="003C5D8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3C5D8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3C5D8E" w:rsidRPr="006A3DAE" w:rsidRDefault="003C5D8E" w:rsidP="001A22EC">
            <w:pPr>
              <w:jc w:val="center"/>
              <w:rPr>
                <w:lang w:eastAsia="ru-RU"/>
              </w:rPr>
            </w:pPr>
            <w:r w:rsidRPr="006A3DAE">
              <w:rPr>
                <w:lang w:eastAsia="ru-RU"/>
              </w:rPr>
              <w:t xml:space="preserve">не </w:t>
            </w:r>
            <w:proofErr w:type="spellStart"/>
            <w:r w:rsidRPr="006A3DAE">
              <w:rPr>
                <w:lang w:eastAsia="ru-RU"/>
              </w:rPr>
              <w:t>пізніше</w:t>
            </w:r>
            <w:proofErr w:type="spellEnd"/>
            <w:r w:rsidRPr="006A3DAE">
              <w:rPr>
                <w:lang w:eastAsia="ru-RU"/>
              </w:rPr>
              <w:t xml:space="preserve"> </w:t>
            </w:r>
            <w:proofErr w:type="spellStart"/>
            <w:r w:rsidRPr="006A3DAE">
              <w:rPr>
                <w:lang w:eastAsia="ru-RU"/>
              </w:rPr>
              <w:t>ніж</w:t>
            </w:r>
            <w:proofErr w:type="spellEnd"/>
            <w:r w:rsidRPr="006A3DAE">
              <w:rPr>
                <w:lang w:eastAsia="ru-RU"/>
              </w:rPr>
              <w:t xml:space="preserve"> за 30 </w:t>
            </w:r>
            <w:proofErr w:type="spellStart"/>
            <w:r w:rsidRPr="006A3DAE">
              <w:rPr>
                <w:lang w:eastAsia="ru-RU"/>
              </w:rPr>
              <w:t>хвилин</w:t>
            </w:r>
            <w:proofErr w:type="spellEnd"/>
            <w:r w:rsidRPr="006A3DAE">
              <w:rPr>
                <w:lang w:eastAsia="ru-RU"/>
              </w:rPr>
              <w:t xml:space="preserve"> до </w:t>
            </w:r>
            <w:proofErr w:type="spellStart"/>
            <w:r w:rsidRPr="006A3DAE">
              <w:rPr>
                <w:lang w:eastAsia="ru-RU"/>
              </w:rPr>
              <w:t>закінчення</w:t>
            </w:r>
            <w:proofErr w:type="spellEnd"/>
            <w:r w:rsidRPr="006A3DAE">
              <w:rPr>
                <w:lang w:eastAsia="ru-RU"/>
              </w:rPr>
              <w:t xml:space="preserve"> </w:t>
            </w:r>
            <w:proofErr w:type="spellStart"/>
            <w:r w:rsidRPr="006A3DAE">
              <w:rPr>
                <w:lang w:eastAsia="ru-RU"/>
              </w:rPr>
              <w:t>робочого</w:t>
            </w:r>
            <w:proofErr w:type="spellEnd"/>
            <w:r w:rsidRPr="006A3DAE">
              <w:rPr>
                <w:lang w:eastAsia="ru-RU"/>
              </w:rPr>
              <w:t xml:space="preserve"> часу </w:t>
            </w:r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849" w:type="dxa"/>
          </w:tcPr>
          <w:p w:rsidR="003C5D8E" w:rsidRPr="0015609D" w:rsidRDefault="003C5D8E" w:rsidP="001A22EC">
            <w:pPr>
              <w:jc w:val="both"/>
              <w:rPr>
                <w:lang w:eastAsia="ru-RU"/>
              </w:rPr>
            </w:pPr>
            <w:proofErr w:type="spellStart"/>
            <w:r>
              <w:rPr>
                <w:rFonts w:cs="Verdana"/>
              </w:rPr>
              <w:t>Прийом</w:t>
            </w:r>
            <w:proofErr w:type="spellEnd"/>
            <w:r>
              <w:rPr>
                <w:rFonts w:cs="Verdana"/>
              </w:rPr>
              <w:t xml:space="preserve"> та </w:t>
            </w:r>
            <w:proofErr w:type="spellStart"/>
            <w:r>
              <w:rPr>
                <w:rFonts w:cs="Verdana"/>
              </w:rPr>
              <w:t>перевірка</w:t>
            </w:r>
            <w:proofErr w:type="spellEnd"/>
            <w:r w:rsidRPr="00085E44">
              <w:rPr>
                <w:rFonts w:cs="Verdana"/>
              </w:rPr>
              <w:t xml:space="preserve"> </w:t>
            </w:r>
            <w:r>
              <w:rPr>
                <w:rFonts w:cs="Calibri"/>
              </w:rPr>
              <w:t xml:space="preserve">заяви, </w:t>
            </w:r>
            <w:proofErr w:type="spellStart"/>
            <w:r>
              <w:rPr>
                <w:rFonts w:cs="Calibri"/>
              </w:rPr>
              <w:t>документів</w:t>
            </w:r>
            <w:proofErr w:type="spellEnd"/>
          </w:p>
        </w:tc>
        <w:tc>
          <w:tcPr>
            <w:tcW w:w="2552" w:type="dxa"/>
          </w:tcPr>
          <w:p w:rsidR="003C5D8E" w:rsidRPr="00D3611E" w:rsidRDefault="003C5D8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3C5D8E" w:rsidRPr="00D3611E" w:rsidRDefault="003C5D8E" w:rsidP="001A22E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отримання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384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Прийняття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рішення</w:t>
            </w:r>
            <w:proofErr w:type="spellEnd"/>
            <w:r>
              <w:rPr>
                <w:lang w:eastAsia="ru-RU"/>
              </w:rPr>
              <w:t xml:space="preserve"> про </w:t>
            </w:r>
            <w:proofErr w:type="spellStart"/>
            <w:r>
              <w:rPr>
                <w:lang w:eastAsia="ru-RU"/>
              </w:rPr>
              <w:t>зняття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або</w:t>
            </w:r>
            <w:proofErr w:type="spellEnd"/>
            <w:r>
              <w:rPr>
                <w:lang w:eastAsia="ru-RU"/>
              </w:rPr>
              <w:t xml:space="preserve"> про </w:t>
            </w:r>
            <w:proofErr w:type="spellStart"/>
            <w:r>
              <w:rPr>
                <w:lang w:eastAsia="ru-RU"/>
              </w:rPr>
              <w:t>відмову</w:t>
            </w:r>
            <w:proofErr w:type="spellEnd"/>
            <w:r>
              <w:rPr>
                <w:lang w:eastAsia="ru-RU"/>
              </w:rPr>
              <w:t xml:space="preserve"> у </w:t>
            </w:r>
            <w:proofErr w:type="spellStart"/>
            <w:r>
              <w:rPr>
                <w:lang w:eastAsia="ru-RU"/>
              </w:rPr>
              <w:t>знятті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місця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проживання</w:t>
            </w:r>
            <w:proofErr w:type="spellEnd"/>
            <w:r>
              <w:rPr>
                <w:lang w:eastAsia="ru-RU"/>
              </w:rPr>
              <w:t xml:space="preserve"> особи</w:t>
            </w:r>
          </w:p>
        </w:tc>
        <w:tc>
          <w:tcPr>
            <w:tcW w:w="2552" w:type="dxa"/>
          </w:tcPr>
          <w:p w:rsidR="003C5D8E" w:rsidRPr="00D3611E" w:rsidRDefault="003C5D8E" w:rsidP="001A22EC">
            <w:pPr>
              <w:ind w:right="-228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 w:val="restart"/>
          </w:tcPr>
          <w:p w:rsidR="003C5D8E" w:rsidRDefault="003C5D8E" w:rsidP="001A22EC">
            <w:pPr>
              <w:jc w:val="center"/>
              <w:rPr>
                <w:lang w:eastAsia="ru-RU"/>
              </w:rPr>
            </w:pPr>
          </w:p>
          <w:p w:rsidR="003C5D8E" w:rsidRDefault="003C5D8E" w:rsidP="001A22EC">
            <w:pPr>
              <w:jc w:val="center"/>
              <w:rPr>
                <w:lang w:eastAsia="ru-RU"/>
              </w:rPr>
            </w:pPr>
          </w:p>
          <w:p w:rsidR="003C5D8E" w:rsidRPr="00D3611E" w:rsidRDefault="003C5D8E" w:rsidP="001A22E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прийняття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відповідного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рішення</w:t>
            </w:r>
            <w:proofErr w:type="spellEnd"/>
          </w:p>
          <w:p w:rsidR="003C5D8E" w:rsidRPr="00D3611E" w:rsidRDefault="003C5D8E" w:rsidP="001A22EC">
            <w:pPr>
              <w:ind w:left="43" w:hanging="43"/>
              <w:jc w:val="center"/>
              <w:rPr>
                <w:lang w:eastAsia="ru-RU"/>
              </w:rPr>
            </w:pPr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</w:t>
            </w:r>
          </w:p>
        </w:tc>
        <w:tc>
          <w:tcPr>
            <w:tcW w:w="3849" w:type="dxa"/>
          </w:tcPr>
          <w:p w:rsidR="003C5D8E" w:rsidRPr="00D3611E" w:rsidRDefault="003C5D8E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Зняття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місця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проживання</w:t>
            </w:r>
            <w:proofErr w:type="spellEnd"/>
            <w:r>
              <w:rPr>
                <w:lang w:eastAsia="ru-RU"/>
              </w:rPr>
              <w:t xml:space="preserve"> особи </w:t>
            </w:r>
          </w:p>
        </w:tc>
        <w:tc>
          <w:tcPr>
            <w:tcW w:w="2552" w:type="dxa"/>
          </w:tcPr>
          <w:p w:rsidR="003C5D8E" w:rsidRPr="00D160C1" w:rsidRDefault="003C5D8E" w:rsidP="001A22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6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реєстрації 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/>
          </w:tcPr>
          <w:p w:rsidR="003C5D8E" w:rsidRPr="00D3611E" w:rsidRDefault="003C5D8E" w:rsidP="001A22EC">
            <w:pPr>
              <w:ind w:left="43" w:hanging="43"/>
              <w:rPr>
                <w:lang w:eastAsia="ru-RU"/>
              </w:rPr>
            </w:pPr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4.2</w:t>
            </w:r>
          </w:p>
        </w:tc>
        <w:tc>
          <w:tcPr>
            <w:tcW w:w="3849" w:type="dxa"/>
          </w:tcPr>
          <w:p w:rsidR="003C5D8E" w:rsidRDefault="003C5D8E" w:rsidP="001A22EC">
            <w:pPr>
              <w:ind w:left="-86" w:right="-13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Інформування</w:t>
            </w:r>
            <w:proofErr w:type="spellEnd"/>
            <w:r>
              <w:rPr>
                <w:lang w:eastAsia="ru-RU"/>
              </w:rPr>
              <w:t xml:space="preserve"> особи </w:t>
            </w:r>
            <w:proofErr w:type="spellStart"/>
            <w:r>
              <w:rPr>
                <w:lang w:eastAsia="ru-RU"/>
              </w:rPr>
              <w:t>із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зазначенням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підстав</w:t>
            </w:r>
            <w:proofErr w:type="spellEnd"/>
            <w:r>
              <w:rPr>
                <w:lang w:eastAsia="ru-RU"/>
              </w:rPr>
              <w:t xml:space="preserve"> для </w:t>
            </w:r>
            <w:proofErr w:type="spellStart"/>
            <w:r>
              <w:rPr>
                <w:lang w:eastAsia="ru-RU"/>
              </w:rPr>
              <w:t>відмови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засобами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поштового</w:t>
            </w:r>
            <w:proofErr w:type="spellEnd"/>
            <w:r>
              <w:rPr>
                <w:lang w:eastAsia="ru-RU"/>
              </w:rPr>
              <w:t xml:space="preserve">, телефонного </w:t>
            </w:r>
            <w:proofErr w:type="spellStart"/>
            <w:r>
              <w:rPr>
                <w:lang w:eastAsia="ru-RU"/>
              </w:rPr>
              <w:t>або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електронного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</w:t>
            </w:r>
            <w:r w:rsidRPr="000429C1">
              <w:rPr>
                <w:lang w:eastAsia="ru-RU"/>
              </w:rPr>
              <w:t>'язку</w:t>
            </w:r>
            <w:proofErr w:type="spellEnd"/>
            <w:r w:rsidRPr="000429C1">
              <w:rPr>
                <w:lang w:eastAsia="ru-RU"/>
              </w:rPr>
              <w:t xml:space="preserve">, в тому </w:t>
            </w:r>
            <w:proofErr w:type="spellStart"/>
            <w:r w:rsidRPr="000429C1">
              <w:rPr>
                <w:lang w:eastAsia="ru-RU"/>
              </w:rPr>
              <w:t>числі</w:t>
            </w:r>
            <w:proofErr w:type="spellEnd"/>
            <w:r w:rsidRPr="000429C1">
              <w:rPr>
                <w:lang w:eastAsia="ru-RU"/>
              </w:rPr>
              <w:t xml:space="preserve"> </w:t>
            </w:r>
            <w:proofErr w:type="spellStart"/>
            <w:r w:rsidRPr="000429C1">
              <w:rPr>
                <w:lang w:eastAsia="ru-RU"/>
              </w:rPr>
              <w:t>засобами</w:t>
            </w:r>
            <w:proofErr w:type="spellEnd"/>
            <w:r w:rsidRPr="000429C1">
              <w:rPr>
                <w:lang w:eastAsia="ru-RU"/>
              </w:rPr>
              <w:t xml:space="preserve"> Порталу </w:t>
            </w:r>
            <w:proofErr w:type="spellStart"/>
            <w:r w:rsidRPr="000429C1">
              <w:rPr>
                <w:lang w:eastAsia="ru-RU"/>
              </w:rPr>
              <w:t>Дія</w:t>
            </w:r>
            <w:proofErr w:type="spellEnd"/>
            <w:r w:rsidRPr="000429C1">
              <w:rPr>
                <w:lang w:eastAsia="ru-RU"/>
              </w:rPr>
              <w:t xml:space="preserve"> (п.</w:t>
            </w:r>
            <w:r>
              <w:rPr>
                <w:lang w:eastAsia="ru-RU"/>
              </w:rPr>
              <w:t xml:space="preserve"> </w:t>
            </w:r>
            <w:r w:rsidRPr="000429C1">
              <w:rPr>
                <w:lang w:eastAsia="ru-RU"/>
              </w:rPr>
              <w:t xml:space="preserve">90 </w:t>
            </w:r>
            <w:r>
              <w:rPr>
                <w:rFonts w:cs="Verdana"/>
              </w:rPr>
              <w:t xml:space="preserve">Постанови КМУ </w:t>
            </w:r>
            <w:proofErr w:type="spellStart"/>
            <w:r>
              <w:rPr>
                <w:rFonts w:cs="Verdana"/>
              </w:rPr>
              <w:t>від</w:t>
            </w:r>
            <w:proofErr w:type="spellEnd"/>
            <w:r>
              <w:rPr>
                <w:rFonts w:cs="Verdana"/>
              </w:rPr>
              <w:t xml:space="preserve"> 07.02.2022 р.               № 265)</w:t>
            </w:r>
          </w:p>
        </w:tc>
        <w:tc>
          <w:tcPr>
            <w:tcW w:w="2552" w:type="dxa"/>
          </w:tcPr>
          <w:p w:rsidR="003C5D8E" w:rsidRPr="00D160C1" w:rsidRDefault="003C5D8E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  <w:vMerge/>
          </w:tcPr>
          <w:p w:rsidR="003C5D8E" w:rsidRPr="00D3611E" w:rsidRDefault="003C5D8E" w:rsidP="001A22EC">
            <w:pPr>
              <w:ind w:left="43" w:hanging="43"/>
              <w:rPr>
                <w:lang w:eastAsia="ru-RU"/>
              </w:rPr>
            </w:pPr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3849" w:type="dxa"/>
          </w:tcPr>
          <w:p w:rsidR="003C5D8E" w:rsidRDefault="003C5D8E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Передача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ЦНАП</w:t>
            </w:r>
          </w:p>
        </w:tc>
        <w:tc>
          <w:tcPr>
            <w:tcW w:w="2552" w:type="dxa"/>
          </w:tcPr>
          <w:p w:rsidR="003C5D8E" w:rsidRPr="00D160C1" w:rsidRDefault="003C5D8E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  <w:tc>
          <w:tcPr>
            <w:tcW w:w="1820" w:type="dxa"/>
          </w:tcPr>
          <w:p w:rsidR="003C5D8E" w:rsidRPr="00D3611E" w:rsidRDefault="003C5D8E" w:rsidP="001A22EC">
            <w:pPr>
              <w:ind w:left="43" w:hanging="43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 день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завершення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реєстраційних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дій</w:t>
            </w:r>
            <w:proofErr w:type="spellEnd"/>
          </w:p>
        </w:tc>
      </w:tr>
      <w:tr w:rsidR="003C5D8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3C5D8E" w:rsidRPr="00D3611E" w:rsidRDefault="003C5D8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3849" w:type="dxa"/>
          </w:tcPr>
          <w:p w:rsidR="003C5D8E" w:rsidRDefault="003C5D8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Видача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суб’єкту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звернення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</w:p>
        </w:tc>
        <w:tc>
          <w:tcPr>
            <w:tcW w:w="2552" w:type="dxa"/>
          </w:tcPr>
          <w:p w:rsidR="003C5D8E" w:rsidRDefault="003C5D8E" w:rsidP="001A22EC">
            <w:pPr>
              <w:ind w:left="-77" w:right="-7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709" w:type="dxa"/>
          </w:tcPr>
          <w:p w:rsidR="003C5D8E" w:rsidRPr="00D3611E" w:rsidRDefault="003C5D8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820" w:type="dxa"/>
          </w:tcPr>
          <w:p w:rsidR="003C5D8E" w:rsidRPr="00D3611E" w:rsidRDefault="003C5D8E" w:rsidP="001A22EC">
            <w:pPr>
              <w:rPr>
                <w:lang w:eastAsia="ru-RU"/>
              </w:rPr>
            </w:pPr>
          </w:p>
        </w:tc>
      </w:tr>
    </w:tbl>
    <w:p w:rsidR="003C5D8E" w:rsidRDefault="003C5D8E" w:rsidP="003C5D8E"/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191B98"/>
    <w:rsid w:val="003C5D8E"/>
    <w:rsid w:val="00433812"/>
    <w:rsid w:val="004C3A1C"/>
    <w:rsid w:val="005B4527"/>
    <w:rsid w:val="0063183C"/>
    <w:rsid w:val="00773B46"/>
    <w:rsid w:val="009B7D0F"/>
    <w:rsid w:val="00A442C6"/>
    <w:rsid w:val="00AC6D25"/>
    <w:rsid w:val="00CB16E2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2024-06-25T06:26:00Z</dcterms:created>
  <dcterms:modified xsi:type="dcterms:W3CDTF">2024-06-25T06:26:00Z</dcterms:modified>
</cp:coreProperties>
</file>