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5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773B46" w:rsidRDefault="00773B46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CB16E2" w:rsidRPr="00AD5960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6E2" w:rsidRPr="00AD5960" w:rsidRDefault="00CB16E2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D5960">
              <w:fldChar w:fldCharType="begin"/>
            </w:r>
            <w:r w:rsidRPr="00AD5960">
              <w:instrText xml:space="preserve"> INCLUDEPICTURE "https://ztrchess.files.wordpress.com/2015/07/myr_gerb.gif?w=748" \* MERGEFORMATINET </w:instrText>
            </w:r>
            <w:r w:rsidRPr="00AD5960">
              <w:fldChar w:fldCharType="separate"/>
            </w:r>
            <w:r w:rsidRPr="00AD596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99pt;height:124.5pt">
                  <v:imagedata r:id="rId5" r:href="rId6"/>
                </v:shape>
              </w:pict>
            </w:r>
            <w:r w:rsidRPr="00AD5960"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6E2" w:rsidRPr="00AD5960" w:rsidRDefault="00CB16E2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D5960">
              <w:rPr>
                <w:b/>
                <w:sz w:val="28"/>
                <w:szCs w:val="28"/>
              </w:rPr>
              <w:t>МИРГОРОДСЬКА МІСЬКА РАДА</w:t>
            </w:r>
          </w:p>
          <w:p w:rsidR="00CB16E2" w:rsidRPr="00AD5960" w:rsidRDefault="00CB16E2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5960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CB16E2" w:rsidRPr="00AD5960" w:rsidTr="001A22E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AD5960">
              <w:rPr>
                <w:b/>
                <w:sz w:val="28"/>
                <w:szCs w:val="28"/>
                <w:lang w:val="uk-UA"/>
              </w:rPr>
              <w:t>Інформаційна карта</w:t>
            </w:r>
          </w:p>
          <w:p w:rsidR="00CB16E2" w:rsidRPr="00AD5960" w:rsidRDefault="00CB16E2" w:rsidP="001A22EC">
            <w:pPr>
              <w:jc w:val="center"/>
              <w:rPr>
                <w:b/>
                <w:lang w:val="uk-UA" w:eastAsia="uk-UA"/>
              </w:rPr>
            </w:pPr>
          </w:p>
          <w:p w:rsidR="00CB16E2" w:rsidRPr="00AD5960" w:rsidRDefault="00CB16E2" w:rsidP="001A22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D5960">
              <w:rPr>
                <w:b/>
                <w:lang w:val="uk-UA" w:eastAsia="uk-UA"/>
              </w:rPr>
              <w:t>З</w:t>
            </w:r>
            <w:proofErr w:type="spellStart"/>
            <w:r w:rsidRPr="00AD5960">
              <w:rPr>
                <w:b/>
                <w:lang w:eastAsia="uk-UA"/>
              </w:rPr>
              <w:t>няття</w:t>
            </w:r>
            <w:proofErr w:type="spellEnd"/>
            <w:r w:rsidRPr="00AD5960">
              <w:rPr>
                <w:b/>
                <w:lang w:eastAsia="uk-UA"/>
              </w:rPr>
              <w:t xml:space="preserve"> </w:t>
            </w:r>
            <w:r w:rsidRPr="00AD5960">
              <w:rPr>
                <w:b/>
                <w:lang w:val="uk-UA" w:eastAsia="uk-UA"/>
              </w:rPr>
              <w:t>і</w:t>
            </w:r>
            <w:r w:rsidRPr="00AD5960">
              <w:rPr>
                <w:b/>
                <w:lang w:eastAsia="uk-UA"/>
              </w:rPr>
              <w:t xml:space="preserve">з </w:t>
            </w:r>
            <w:proofErr w:type="spellStart"/>
            <w:r w:rsidRPr="00AD5960">
              <w:rPr>
                <w:b/>
                <w:lang w:eastAsia="uk-UA"/>
              </w:rPr>
              <w:t>задекларованого</w:t>
            </w:r>
            <w:proofErr w:type="spellEnd"/>
            <w:r w:rsidRPr="00AD5960">
              <w:rPr>
                <w:b/>
                <w:lang w:eastAsia="uk-UA"/>
              </w:rPr>
              <w:t>/</w:t>
            </w:r>
            <w:r w:rsidRPr="00AD5960">
              <w:rPr>
                <w:b/>
                <w:lang w:val="uk-UA"/>
              </w:rPr>
              <w:t>зареєстрованого</w:t>
            </w:r>
            <w:r w:rsidRPr="00AD596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5960">
              <w:rPr>
                <w:b/>
                <w:lang w:val="uk-UA"/>
              </w:rPr>
              <w:t xml:space="preserve">місця проживання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CB16E2" w:rsidRPr="00AD5960" w:rsidRDefault="00CB16E2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AD5960">
              <w:rPr>
                <w:b/>
              </w:rPr>
              <w:t>ІК-</w:t>
            </w:r>
            <w:r w:rsidRPr="00AD5960">
              <w:rPr>
                <w:b/>
                <w:lang w:val="uk-UA"/>
              </w:rPr>
              <w:t>5-1-3</w:t>
            </w:r>
          </w:p>
          <w:p w:rsidR="00CB16E2" w:rsidRPr="00AD5960" w:rsidRDefault="00CB16E2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AD5960">
              <w:rPr>
                <w:b/>
                <w:lang w:val="uk-UA"/>
              </w:rPr>
              <w:t>00037*</w:t>
            </w:r>
          </w:p>
          <w:p w:rsidR="00CB16E2" w:rsidRPr="00AD5960" w:rsidRDefault="00CB16E2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CB16E2" w:rsidRPr="00AD5960" w:rsidRDefault="00CB16E2" w:rsidP="00CB16E2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rPr>
                <w:lang w:val="uk-UA"/>
              </w:rPr>
            </w:pPr>
            <w:r w:rsidRPr="00AD5960">
              <w:rPr>
                <w:lang w:val="uk-UA"/>
              </w:rPr>
              <w:t xml:space="preserve">Відділ реєстрації  виконавчого комітету Миргородської міської ради </w:t>
            </w:r>
          </w:p>
          <w:p w:rsidR="00CB16E2" w:rsidRPr="00AD5960" w:rsidRDefault="00CB16E2" w:rsidP="001A22EC">
            <w:pPr>
              <w:snapToGrid w:val="0"/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AD5960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rPr>
                <w:lang w:val="uk-UA" w:eastAsia="ru-RU"/>
              </w:rPr>
            </w:pPr>
            <w:r w:rsidRPr="00AD5960">
              <w:rPr>
                <w:lang w:val="uk-UA" w:eastAsia="ru-RU"/>
              </w:rPr>
              <w:t xml:space="preserve">Центр надання адміністративних послуг, </w:t>
            </w:r>
          </w:p>
          <w:p w:rsidR="00CB16E2" w:rsidRPr="00AD5960" w:rsidRDefault="00CB16E2" w:rsidP="001A22EC">
            <w:pPr>
              <w:rPr>
                <w:lang w:val="uk-UA" w:eastAsia="ru-RU"/>
              </w:rPr>
            </w:pPr>
            <w:r w:rsidRPr="00AD5960">
              <w:rPr>
                <w:lang w:val="uk-UA" w:eastAsia="ru-RU"/>
              </w:rPr>
              <w:t>вул. Гоголя, 171/1,</w:t>
            </w:r>
          </w:p>
          <w:p w:rsidR="00CB16E2" w:rsidRPr="00AD5960" w:rsidRDefault="00CB16E2" w:rsidP="001A22EC">
            <w:pPr>
              <w:rPr>
                <w:lang w:val="uk-UA" w:eastAsia="ru-RU"/>
              </w:rPr>
            </w:pPr>
            <w:r w:rsidRPr="00AD5960">
              <w:rPr>
                <w:lang w:val="uk-UA" w:eastAsia="ru-RU"/>
              </w:rPr>
              <w:t xml:space="preserve"> м. Миргород, 37602,   </w:t>
            </w:r>
          </w:p>
          <w:p w:rsidR="00CB16E2" w:rsidRPr="00AD5960" w:rsidRDefault="00CB16E2" w:rsidP="001A22EC">
            <w:pPr>
              <w:rPr>
                <w:lang w:val="uk-UA" w:eastAsia="ru-RU"/>
              </w:rPr>
            </w:pPr>
            <w:proofErr w:type="spellStart"/>
            <w:r w:rsidRPr="00AD5960">
              <w:rPr>
                <w:lang w:val="uk-UA" w:eastAsia="ru-RU"/>
              </w:rPr>
              <w:t>тел</w:t>
            </w:r>
            <w:proofErr w:type="spellEnd"/>
            <w:r w:rsidRPr="00AD5960">
              <w:rPr>
                <w:lang w:val="uk-UA" w:eastAsia="ru-RU"/>
              </w:rPr>
              <w:t xml:space="preserve">.(05355) 5-03-18, </w:t>
            </w:r>
          </w:p>
          <w:p w:rsidR="00CB16E2" w:rsidRPr="00AD5960" w:rsidRDefault="00CB16E2" w:rsidP="001A22EC">
            <w:pPr>
              <w:rPr>
                <w:lang w:val="uk-UA" w:eastAsia="ru-RU"/>
              </w:rPr>
            </w:pPr>
            <w:proofErr w:type="spellStart"/>
            <w:r w:rsidRPr="00AD5960">
              <w:t>понед</w:t>
            </w:r>
            <w:r w:rsidRPr="00AD5960">
              <w:rPr>
                <w:lang w:val="uk-UA"/>
              </w:rPr>
              <w:t>ілок</w:t>
            </w:r>
            <w:proofErr w:type="spellEnd"/>
            <w:r w:rsidRPr="00AD5960">
              <w:rPr>
                <w:lang w:val="uk-UA"/>
              </w:rPr>
              <w:t>-четвер: з 8.00 до 17.00, п’ятниця: з 8.00 до 15.45</w:t>
            </w:r>
          </w:p>
          <w:p w:rsidR="00CB16E2" w:rsidRPr="00AD5960" w:rsidRDefault="00CB16E2" w:rsidP="001A22EC">
            <w:pPr>
              <w:suppressAutoHyphens w:val="0"/>
              <w:rPr>
                <w:lang w:val="uk-UA"/>
              </w:rPr>
            </w:pPr>
            <w:r w:rsidRPr="00AD5960">
              <w:rPr>
                <w:lang w:val="uk-UA" w:eastAsia="ru-RU"/>
              </w:rPr>
              <w:t>вихідні  - субота-неділя та святкові дні.</w:t>
            </w:r>
          </w:p>
        </w:tc>
      </w:tr>
      <w:tr w:rsidR="00CB16E2" w:rsidRPr="00AD5960" w:rsidTr="001A22E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en-US"/>
              </w:rPr>
              <w:t>3</w:t>
            </w:r>
            <w:r w:rsidRPr="00AD5960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rPr>
                <w:lang w:val="uk-UA"/>
              </w:rPr>
            </w:pPr>
            <w:r w:rsidRPr="00AD5960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jc w:val="both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D5960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Суб’єктом звернення безпосередньо подаються: </w:t>
            </w:r>
          </w:p>
          <w:p w:rsidR="00CB16E2" w:rsidRPr="00AD5960" w:rsidRDefault="00CB16E2" w:rsidP="00CB16E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AD5960">
              <w:rPr>
                <w:sz w:val="22"/>
                <w:szCs w:val="22"/>
                <w:lang w:val="uk-UA"/>
              </w:rPr>
              <w:t>заява про зняття з реєстрації   місця проживання особи (формується при зверненні за допомогою програмного забезпечення РТГ);</w:t>
            </w:r>
          </w:p>
          <w:p w:rsidR="00CB16E2" w:rsidRPr="00AD5960" w:rsidRDefault="00CB16E2" w:rsidP="001A22EC">
            <w:pPr>
              <w:ind w:left="-83"/>
              <w:jc w:val="both"/>
              <w:rPr>
                <w:sz w:val="22"/>
                <w:szCs w:val="22"/>
                <w:lang w:val="uk-UA"/>
              </w:rPr>
            </w:pPr>
            <w:r w:rsidRPr="00AD5960">
              <w:rPr>
                <w:sz w:val="22"/>
                <w:szCs w:val="22"/>
                <w:lang w:val="uk-UA"/>
              </w:rPr>
              <w:t xml:space="preserve">  3)  паспорт громадянина України (з 14 років)</w:t>
            </w:r>
          </w:p>
          <w:p w:rsidR="00CB16E2" w:rsidRPr="00AD5960" w:rsidRDefault="00CB16E2" w:rsidP="001A22EC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AD5960">
              <w:rPr>
                <w:sz w:val="22"/>
                <w:szCs w:val="22"/>
                <w:lang w:val="uk-UA"/>
              </w:rPr>
              <w:t>5)</w:t>
            </w:r>
            <w:r w:rsidRPr="00AD5960">
              <w:rPr>
                <w:sz w:val="28"/>
                <w:szCs w:val="28"/>
                <w:lang w:val="uk-UA"/>
              </w:rPr>
              <w:t xml:space="preserve"> </w:t>
            </w:r>
            <w:r w:rsidRPr="00AD5960">
              <w:rPr>
                <w:sz w:val="22"/>
                <w:szCs w:val="22"/>
                <w:lang w:val="uk-UA"/>
              </w:rPr>
              <w:t xml:space="preserve"> квитанцію про сплату адміністративного збору;</w:t>
            </w:r>
          </w:p>
          <w:p w:rsidR="00CB16E2" w:rsidRPr="00AD5960" w:rsidRDefault="00CB16E2" w:rsidP="001A22EC">
            <w:pPr>
              <w:jc w:val="both"/>
              <w:rPr>
                <w:color w:val="000000"/>
                <w:sz w:val="22"/>
                <w:szCs w:val="22"/>
              </w:rPr>
            </w:pPr>
            <w:r w:rsidRPr="00AD5960">
              <w:rPr>
                <w:color w:val="000000"/>
                <w:sz w:val="22"/>
                <w:szCs w:val="22"/>
                <w:lang w:val="uk-UA"/>
              </w:rPr>
              <w:t xml:space="preserve">6) 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військовий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 квиток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посвідчення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 про приписку (для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громадян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які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підлягають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зняттю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 з на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військового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D5960">
              <w:rPr>
                <w:color w:val="000000"/>
                <w:sz w:val="22"/>
                <w:szCs w:val="22"/>
              </w:rPr>
              <w:t>обліку</w:t>
            </w:r>
            <w:proofErr w:type="spellEnd"/>
            <w:r w:rsidRPr="00AD5960">
              <w:rPr>
                <w:color w:val="000000"/>
                <w:sz w:val="22"/>
                <w:szCs w:val="22"/>
              </w:rPr>
              <w:t>)</w:t>
            </w:r>
            <w:r w:rsidRPr="00AD5960">
              <w:rPr>
                <w:color w:val="000000"/>
                <w:sz w:val="22"/>
                <w:szCs w:val="22"/>
                <w:lang w:val="uk-UA"/>
              </w:rPr>
              <w:t>;</w:t>
            </w:r>
            <w:r w:rsidRPr="00AD5960">
              <w:rPr>
                <w:color w:val="000000"/>
                <w:sz w:val="22"/>
                <w:szCs w:val="22"/>
              </w:rPr>
              <w:t xml:space="preserve"> 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 xml:space="preserve">7) </w:t>
            </w:r>
            <w:r w:rsidRPr="00AD5960">
              <w:rPr>
                <w:color w:val="000000"/>
                <w:sz w:val="22"/>
                <w:szCs w:val="22"/>
                <w:lang w:val="uk-UA" w:eastAsia="ru-RU"/>
              </w:rPr>
              <w:t>у</w:t>
            </w:r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разі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подання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заяви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представником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особи</w:t>
            </w:r>
            <w:r w:rsidRPr="00AD5960">
              <w:rPr>
                <w:color w:val="000000"/>
                <w:sz w:val="22"/>
                <w:szCs w:val="22"/>
                <w:lang w:val="uk-UA" w:eastAsia="ru-RU"/>
              </w:rPr>
              <w:t>, крім перелічених вище документів,</w:t>
            </w:r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додатково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подаються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CB16E2" w:rsidRPr="00AD5960" w:rsidRDefault="00CB16E2" w:rsidP="001A22EC">
            <w:pPr>
              <w:shd w:val="clear" w:color="auto" w:fill="FFFFFF"/>
              <w:suppressAutoHyphens w:val="0"/>
              <w:ind w:firstLine="502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AD5960">
              <w:rPr>
                <w:color w:val="000000"/>
                <w:sz w:val="22"/>
                <w:szCs w:val="22"/>
                <w:lang w:val="uk-UA" w:eastAsia="ru-RU"/>
              </w:rPr>
              <w:t xml:space="preserve">   </w:t>
            </w:r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документ,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що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посвідчує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 xml:space="preserve"> особу </w:t>
            </w:r>
            <w:proofErr w:type="spellStart"/>
            <w:r w:rsidRPr="00AD5960">
              <w:rPr>
                <w:color w:val="000000"/>
                <w:sz w:val="22"/>
                <w:szCs w:val="22"/>
                <w:lang w:eastAsia="ru-RU"/>
              </w:rPr>
              <w:t>представника</w:t>
            </w:r>
            <w:proofErr w:type="spellEnd"/>
            <w:r w:rsidRPr="00AD5960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CB16E2" w:rsidRPr="00AD5960" w:rsidRDefault="00CB16E2" w:rsidP="001A22EC">
            <w:pPr>
              <w:shd w:val="clear" w:color="auto" w:fill="FFFFFF"/>
              <w:suppressAutoHyphens w:val="0"/>
              <w:ind w:firstLine="502"/>
              <w:jc w:val="both"/>
              <w:textAlignment w:val="baseline"/>
              <w:rPr>
                <w:color w:val="000000"/>
                <w:sz w:val="22"/>
                <w:szCs w:val="22"/>
                <w:lang w:val="uk-UA" w:eastAsia="ru-RU"/>
              </w:rPr>
            </w:pPr>
            <w:r w:rsidRPr="00AD5960">
              <w:rPr>
                <w:color w:val="000000"/>
                <w:sz w:val="22"/>
                <w:szCs w:val="22"/>
                <w:lang w:val="uk-UA" w:eastAsia="ru-RU"/>
              </w:rPr>
              <w:t xml:space="preserve">   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 (</w:t>
            </w:r>
            <w:proofErr w:type="spellStart"/>
            <w:r w:rsidRPr="00AD5960">
              <w:rPr>
                <w:color w:val="000000"/>
                <w:sz w:val="22"/>
                <w:szCs w:val="22"/>
                <w:lang w:val="uk-UA" w:eastAsia="ru-RU"/>
              </w:rPr>
              <w:t>усиновлювачами</w:t>
            </w:r>
            <w:proofErr w:type="spellEnd"/>
            <w:r w:rsidRPr="00AD5960">
              <w:rPr>
                <w:color w:val="000000"/>
                <w:sz w:val="22"/>
                <w:szCs w:val="22"/>
                <w:lang w:val="uk-UA" w:eastAsia="ru-RU"/>
              </w:rPr>
              <w:t>);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color w:val="000000"/>
                <w:sz w:val="22"/>
                <w:szCs w:val="22"/>
                <w:lang w:val="uk-UA" w:eastAsia="ru-RU"/>
              </w:rPr>
              <w:t xml:space="preserve">8) </w:t>
            </w:r>
            <w:r w:rsidRPr="00AD5960">
              <w:rPr>
                <w:sz w:val="22"/>
                <w:szCs w:val="22"/>
                <w:lang w:val="uk-UA" w:eastAsia="ru-RU"/>
              </w:rPr>
              <w:t>для  осіб, стосовно яких встановлено опіку та піклування- погодження органу опіки та піклування;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9) для неповнолітніх дітей віком від 14 до 18 років згода батьків або інших законних представників, крім випадку зняття із задекларованого/зареєстрованого місця проживання у гуртожитку закладу освіти у період чи після закінчення навчання;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AD5960">
              <w:rPr>
                <w:b/>
                <w:sz w:val="22"/>
                <w:szCs w:val="22"/>
                <w:lang w:val="uk-UA" w:eastAsia="ru-RU"/>
              </w:rPr>
              <w:t>- для іноземців чи осіб без громадянства: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10) документ про припинення підстав для перебування на території України;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 xml:space="preserve">11)  паспортний документ або довідка про звернення за захистом в Україні, у </w:t>
            </w:r>
            <w:proofErr w:type="spellStart"/>
            <w:r w:rsidRPr="00AD5960">
              <w:rPr>
                <w:sz w:val="22"/>
                <w:szCs w:val="22"/>
                <w:lang w:val="uk-UA" w:eastAsia="ru-RU"/>
              </w:rPr>
              <w:t>т.ч</w:t>
            </w:r>
            <w:proofErr w:type="spellEnd"/>
            <w:r w:rsidRPr="00AD5960">
              <w:rPr>
                <w:sz w:val="22"/>
                <w:szCs w:val="22"/>
                <w:lang w:val="uk-UA" w:eastAsia="ru-RU"/>
              </w:rPr>
              <w:t>. строк дії яких закінчився;</w:t>
            </w:r>
          </w:p>
          <w:p w:rsidR="00CB16E2" w:rsidRPr="00AD5960" w:rsidRDefault="00CB16E2" w:rsidP="001A22EC">
            <w:pPr>
              <w:shd w:val="clear" w:color="auto" w:fill="FFFFFF"/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val="uk-UA" w:eastAsia="ru-RU"/>
              </w:rPr>
            </w:pPr>
          </w:p>
          <w:p w:rsidR="00CB16E2" w:rsidRPr="00AD5960" w:rsidRDefault="00CB16E2" w:rsidP="00CB16E2">
            <w:pPr>
              <w:numPr>
                <w:ilvl w:val="0"/>
                <w:numId w:val="3"/>
              </w:numPr>
              <w:suppressAutoHyphens w:val="0"/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AD5960">
              <w:rPr>
                <w:b/>
                <w:sz w:val="22"/>
                <w:szCs w:val="22"/>
                <w:lang w:val="uk-UA" w:eastAsia="ru-RU"/>
              </w:rPr>
              <w:t>для малолітніх  дітей: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12) заява про зняття з реєстрації   місця проживання особи;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13) паспорт громадянина України законного представника дитини;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14) свідоцтво про народження;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15) квитанцію про сплату адміністративного збору;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16) згода другого з батьків або підпис особи засвідчений в установленому порядку;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AD5960">
              <w:rPr>
                <w:b/>
                <w:sz w:val="22"/>
                <w:szCs w:val="22"/>
                <w:lang w:val="uk-UA" w:eastAsia="ru-RU"/>
              </w:rPr>
              <w:lastRenderedPageBreak/>
              <w:t>- для дітей сиріт та дітей позбавлених батьківського піклування до 18 років: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13) заява про зняття з реєстрації   місця проживання особи;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14) погодження органу опіки та піклування;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15) паспорт громадянина України законного представника дитини;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16) документ, підтверджуючий повноваження представника дитини;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17) свідоцтво про народження дитини, з 14 років – паспорт громадянина України;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18) для осіб призовного віку -  посвідчення про приписку з відповідною відміткою;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19) квитанцію про сплату адміністративного збору;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AD5960">
              <w:rPr>
                <w:b/>
                <w:sz w:val="22"/>
                <w:szCs w:val="22"/>
                <w:lang w:val="uk-UA" w:eastAsia="ru-RU"/>
              </w:rPr>
              <w:t>- при виїзді громадян України за кордон подається додатково: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AD5960">
              <w:rPr>
                <w:sz w:val="22"/>
                <w:szCs w:val="22"/>
                <w:lang w:val="uk-UA" w:eastAsia="ru-RU"/>
              </w:rPr>
              <w:t>20) рішення, прийняте відповідним територіальним органом ДМС для виїзду за кордон або рішення про оформлення документів для залишення на постійне проживання за кордоном, прийняте відповідною закордонною дипломатичною установою України.</w:t>
            </w: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</w:p>
          <w:p w:rsidR="00CB16E2" w:rsidRPr="00AD5960" w:rsidRDefault="00CB16E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</w:p>
        </w:tc>
      </w:tr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en-US"/>
              </w:rPr>
              <w:lastRenderedPageBreak/>
              <w:t>4</w:t>
            </w:r>
            <w:r w:rsidRPr="00AD5960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AD5960">
              <w:rPr>
                <w:lang w:val="uk-UA" w:eastAsia="ru-RU"/>
              </w:rPr>
              <w:t>сплачується адміністративний збір у розмірі 0,0085 розміру мінімальної заробітної плати;</w:t>
            </w:r>
          </w:p>
          <w:p w:rsidR="00CB16E2" w:rsidRPr="00AD5960" w:rsidRDefault="00CB16E2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AD5960">
              <w:rPr>
                <w:lang w:val="uk-UA"/>
              </w:rPr>
              <w:t>адміністративний збір сплачується через фінансові установи шляхом внесення коштів у готівковій формі до подання відповідної заяви</w:t>
            </w:r>
            <w:r w:rsidRPr="00AD5960">
              <w:rPr>
                <w:sz w:val="22"/>
                <w:szCs w:val="22"/>
                <w:lang w:val="uk-UA"/>
              </w:rPr>
              <w:t>;</w:t>
            </w:r>
          </w:p>
          <w:p w:rsidR="00CB16E2" w:rsidRPr="00AD5960" w:rsidRDefault="00CB16E2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CB16E2" w:rsidRPr="00AD5960" w:rsidRDefault="00CB16E2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AD5960">
              <w:rPr>
                <w:sz w:val="22"/>
                <w:szCs w:val="22"/>
                <w:lang w:val="uk-UA"/>
              </w:rPr>
              <w:t>адміністративний збір не справляється при знятті з зареєстрованого місця проживання у закладі для дітей-сиріт та дітей, позбавлених батьківського піклування, дитячому будинку сімейного типу, прийомній сім'ї;</w:t>
            </w:r>
          </w:p>
          <w:p w:rsidR="00CB16E2" w:rsidRPr="00AD5960" w:rsidRDefault="00CB16E2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CB16E2" w:rsidRPr="00AD5960" w:rsidRDefault="00CB16E2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AD5960">
              <w:rPr>
                <w:sz w:val="22"/>
                <w:szCs w:val="22"/>
                <w:lang w:val="uk-UA"/>
              </w:rPr>
              <w:t>адміністративний збір не справляється при знятті з зареєстрованого місця перебування</w:t>
            </w:r>
          </w:p>
          <w:p w:rsidR="00CB16E2" w:rsidRPr="00AD5960" w:rsidRDefault="00CB16E2" w:rsidP="001A22EC">
            <w:pPr>
              <w:snapToGrid w:val="0"/>
              <w:jc w:val="both"/>
              <w:rPr>
                <w:lang w:val="uk-UA"/>
              </w:rPr>
            </w:pPr>
          </w:p>
        </w:tc>
      </w:tr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en-US"/>
              </w:rPr>
              <w:t>5</w:t>
            </w:r>
            <w:r w:rsidRPr="00AD5960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lang w:val="uk-UA"/>
              </w:rPr>
            </w:pPr>
            <w:r w:rsidRPr="00AD5960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jc w:val="both"/>
              <w:rPr>
                <w:sz w:val="22"/>
                <w:szCs w:val="22"/>
                <w:lang w:val="uk-UA"/>
              </w:rPr>
            </w:pPr>
            <w:r w:rsidRPr="00AD5960">
              <w:rPr>
                <w:sz w:val="22"/>
                <w:szCs w:val="22"/>
                <w:lang w:val="uk-UA"/>
              </w:rPr>
              <w:t>Відомості про зняття з реєстрації місця проживання  вносяться до    Реєстру територіальної громади м. Миргород, Єдиного державного демографічного реєстру</w:t>
            </w:r>
          </w:p>
        </w:tc>
      </w:tr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en-US"/>
              </w:rPr>
              <w:t>6</w:t>
            </w:r>
            <w:r w:rsidRPr="00AD5960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AD5960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CB16E2">
            <w:pPr>
              <w:numPr>
                <w:ilvl w:val="0"/>
                <w:numId w:val="2"/>
              </w:numPr>
              <w:rPr>
                <w:lang w:val="uk-UA" w:eastAsia="ru-RU"/>
              </w:rPr>
            </w:pPr>
            <w:r w:rsidRPr="00AD5960">
              <w:rPr>
                <w:lang w:val="uk-UA" w:eastAsia="ru-RU"/>
              </w:rPr>
              <w:t xml:space="preserve">дата отримання органом реєстрації відповідних документів; </w:t>
            </w:r>
          </w:p>
          <w:p w:rsidR="00CB16E2" w:rsidRPr="00AD5960" w:rsidRDefault="00CB16E2" w:rsidP="00CB16E2">
            <w:pPr>
              <w:numPr>
                <w:ilvl w:val="0"/>
                <w:numId w:val="2"/>
              </w:numPr>
              <w:rPr>
                <w:lang w:val="uk-UA" w:eastAsia="ru-RU"/>
              </w:rPr>
            </w:pPr>
            <w:r w:rsidRPr="00AD5960">
              <w:rPr>
                <w:lang w:val="uk-UA" w:eastAsia="ru-RU"/>
              </w:rPr>
              <w:t>на час воєнного стану:</w:t>
            </w:r>
          </w:p>
          <w:p w:rsidR="00CB16E2" w:rsidRPr="00AD5960" w:rsidRDefault="00CB16E2" w:rsidP="001A22EC">
            <w:pPr>
              <w:rPr>
                <w:lang w:val="uk-UA" w:eastAsia="ru-RU"/>
              </w:rPr>
            </w:pPr>
            <w:r w:rsidRPr="00AD5960">
              <w:rPr>
                <w:lang w:val="uk-UA" w:eastAsia="ru-RU"/>
              </w:rPr>
              <w:t xml:space="preserve"> по мірі виконання (у відповідності до Постанови КМУ № 165 від 28.02.2022 р. "Про зупинення строків надання адміністративних послуг та видачі документів дозвільного характеру")</w:t>
            </w:r>
          </w:p>
          <w:p w:rsidR="00CB16E2" w:rsidRPr="00AD5960" w:rsidRDefault="00CB16E2" w:rsidP="001A22EC">
            <w:pPr>
              <w:rPr>
                <w:lang w:val="uk-UA"/>
              </w:rPr>
            </w:pPr>
          </w:p>
        </w:tc>
      </w:tr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lang w:val="uk-UA"/>
              </w:rPr>
            </w:pPr>
            <w:r w:rsidRPr="00AD5960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jc w:val="both"/>
              <w:rPr>
                <w:lang w:val="uk-UA"/>
              </w:rPr>
            </w:pPr>
            <w:proofErr w:type="spellStart"/>
            <w:r w:rsidRPr="00AD5960">
              <w:rPr>
                <w:lang w:eastAsia="ru-RU"/>
              </w:rPr>
              <w:t>Особисто</w:t>
            </w:r>
            <w:proofErr w:type="spellEnd"/>
            <w:r w:rsidRPr="00AD5960">
              <w:rPr>
                <w:lang w:val="uk-UA"/>
              </w:rPr>
              <w:t xml:space="preserve">, через законного представника </w:t>
            </w:r>
            <w:r w:rsidRPr="00AD5960">
              <w:rPr>
                <w:sz w:val="22"/>
                <w:szCs w:val="22"/>
                <w:lang w:val="uk-UA"/>
              </w:rPr>
              <w:t>або представника на підставі довіреності, посвідченої в установленому законом порядку</w:t>
            </w:r>
          </w:p>
        </w:tc>
      </w:tr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AD5960">
              <w:rPr>
                <w:lang w:val="uk-UA"/>
              </w:rPr>
              <w:t xml:space="preserve">- Закон України " Про надання публічних (електронних публічних) послуг щодо декларування та реєстрації місця проживання в Україні" </w:t>
            </w:r>
          </w:p>
          <w:p w:rsidR="00CB16E2" w:rsidRPr="00AD5960" w:rsidRDefault="00CB16E2" w:rsidP="001A22EC">
            <w:pPr>
              <w:snapToGrid w:val="0"/>
              <w:jc w:val="both"/>
              <w:rPr>
                <w:lang w:val="uk-UA"/>
              </w:rPr>
            </w:pPr>
            <w:r w:rsidRPr="00AD5960">
              <w:t xml:space="preserve">- </w:t>
            </w:r>
            <w:r w:rsidRPr="00AD5960">
              <w:rPr>
                <w:lang w:val="uk-UA"/>
              </w:rPr>
              <w:t>П</w:t>
            </w:r>
            <w:r w:rsidRPr="00AD5960">
              <w:t xml:space="preserve">останова </w:t>
            </w:r>
            <w:proofErr w:type="spellStart"/>
            <w:r w:rsidRPr="00AD5960">
              <w:t>Каб</w:t>
            </w:r>
            <w:r w:rsidRPr="00AD5960">
              <w:rPr>
                <w:lang w:val="uk-UA"/>
              </w:rPr>
              <w:t>інету</w:t>
            </w:r>
            <w:proofErr w:type="spellEnd"/>
            <w:r w:rsidRPr="00AD5960">
              <w:rPr>
                <w:lang w:val="uk-UA"/>
              </w:rPr>
              <w:t xml:space="preserve"> Міністрів України від 07.02.2022 р.  № 265 "Деякі питання декларування і реєстрації місця проживання та ведення реєстрів територіальних громад" </w:t>
            </w:r>
          </w:p>
          <w:p w:rsidR="00CB16E2" w:rsidRPr="00AD5960" w:rsidRDefault="00CB16E2" w:rsidP="001A22EC">
            <w:pPr>
              <w:snapToGrid w:val="0"/>
              <w:jc w:val="both"/>
              <w:rPr>
                <w:lang w:val="uk-UA"/>
              </w:rPr>
            </w:pPr>
            <w:r w:rsidRPr="00AD5960">
              <w:rPr>
                <w:lang w:val="uk-UA"/>
              </w:rPr>
              <w:t>-  Закон України «Про адміністративну процедуру», № 2073-IX від 17 лютого 2022 року</w:t>
            </w:r>
          </w:p>
          <w:p w:rsidR="00CB16E2" w:rsidRPr="00AD5960" w:rsidRDefault="00CB16E2" w:rsidP="001A22EC">
            <w:pPr>
              <w:snapToGrid w:val="0"/>
              <w:jc w:val="both"/>
              <w:rPr>
                <w:lang w:val="uk-UA"/>
              </w:rPr>
            </w:pPr>
          </w:p>
        </w:tc>
      </w:tr>
      <w:tr w:rsidR="00CB16E2" w:rsidRPr="00AD5960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AD5960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AD5960">
              <w:rPr>
                <w:lang w:eastAsia="ru-RU"/>
              </w:rPr>
              <w:t xml:space="preserve">особа не подала </w:t>
            </w:r>
            <w:proofErr w:type="spellStart"/>
            <w:r w:rsidRPr="00AD5960">
              <w:rPr>
                <w:lang w:eastAsia="ru-RU"/>
              </w:rPr>
              <w:t>або</w:t>
            </w:r>
            <w:proofErr w:type="spellEnd"/>
            <w:r w:rsidRPr="00AD5960">
              <w:rPr>
                <w:lang w:eastAsia="ru-RU"/>
              </w:rPr>
              <w:t xml:space="preserve"> подала не в </w:t>
            </w:r>
            <w:proofErr w:type="spellStart"/>
            <w:r w:rsidRPr="00AD5960">
              <w:rPr>
                <w:lang w:eastAsia="ru-RU"/>
              </w:rPr>
              <w:t>повному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обсяз</w:t>
            </w:r>
            <w:proofErr w:type="spellEnd"/>
            <w:r w:rsidRPr="00AD5960">
              <w:rPr>
                <w:lang w:val="uk-UA" w:eastAsia="ru-RU"/>
              </w:rPr>
              <w:t>і</w:t>
            </w:r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необхідн</w:t>
            </w:r>
            <w:proofErr w:type="spellEnd"/>
            <w:r w:rsidRPr="00AD5960">
              <w:rPr>
                <w:lang w:val="uk-UA" w:eastAsia="ru-RU"/>
              </w:rPr>
              <w:t>і</w:t>
            </w:r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документи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або</w:t>
            </w:r>
            <w:proofErr w:type="spellEnd"/>
            <w:r w:rsidRPr="00AD5960">
              <w:rPr>
                <w:lang w:eastAsia="ru-RU"/>
              </w:rPr>
              <w:t xml:space="preserve"> в</w:t>
            </w:r>
            <w:proofErr w:type="spellStart"/>
            <w:r w:rsidRPr="00AD5960">
              <w:rPr>
                <w:lang w:val="uk-UA" w:eastAsia="ru-RU"/>
              </w:rPr>
              <w:t>ідомості</w:t>
            </w:r>
            <w:proofErr w:type="spellEnd"/>
            <w:r w:rsidRPr="00AD5960">
              <w:rPr>
                <w:lang w:val="uk-UA" w:eastAsia="ru-RU"/>
              </w:rPr>
              <w:t>;</w:t>
            </w:r>
          </w:p>
          <w:p w:rsidR="00CB16E2" w:rsidRPr="00AD5960" w:rsidRDefault="00CB16E2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AD5960">
              <w:rPr>
                <w:lang w:eastAsia="ru-RU"/>
              </w:rPr>
              <w:t xml:space="preserve">у </w:t>
            </w:r>
            <w:proofErr w:type="spellStart"/>
            <w:r w:rsidRPr="00AD5960">
              <w:rPr>
                <w:lang w:eastAsia="ru-RU"/>
              </w:rPr>
              <w:t>поданих</w:t>
            </w:r>
            <w:proofErr w:type="spellEnd"/>
            <w:r w:rsidRPr="00AD5960">
              <w:rPr>
                <w:lang w:eastAsia="ru-RU"/>
              </w:rPr>
              <w:t xml:space="preserve"> документах </w:t>
            </w:r>
            <w:proofErr w:type="spellStart"/>
            <w:r w:rsidRPr="00AD5960">
              <w:rPr>
                <w:lang w:eastAsia="ru-RU"/>
              </w:rPr>
              <w:t>містяться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недостовірні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відомості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або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подані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документи</w:t>
            </w:r>
            <w:proofErr w:type="spellEnd"/>
            <w:r w:rsidRPr="00AD5960">
              <w:rPr>
                <w:lang w:eastAsia="ru-RU"/>
              </w:rPr>
              <w:t xml:space="preserve"> є </w:t>
            </w:r>
            <w:proofErr w:type="spellStart"/>
            <w:r w:rsidRPr="00AD5960">
              <w:rPr>
                <w:lang w:eastAsia="ru-RU"/>
              </w:rPr>
              <w:t>недійсними</w:t>
            </w:r>
            <w:proofErr w:type="spellEnd"/>
            <w:r w:rsidRPr="00AD5960">
              <w:rPr>
                <w:lang w:eastAsia="ru-RU"/>
              </w:rPr>
              <w:t>;</w:t>
            </w:r>
          </w:p>
          <w:p w:rsidR="00CB16E2" w:rsidRPr="00AD5960" w:rsidRDefault="00CB16E2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AD5960">
              <w:rPr>
                <w:lang w:eastAsia="ru-RU"/>
              </w:rPr>
              <w:t>звернулася</w:t>
            </w:r>
            <w:proofErr w:type="spellEnd"/>
            <w:r w:rsidRPr="00AD5960">
              <w:rPr>
                <w:lang w:eastAsia="ru-RU"/>
              </w:rPr>
              <w:t xml:space="preserve"> особа, яка не </w:t>
            </w:r>
            <w:proofErr w:type="spellStart"/>
            <w:r w:rsidRPr="00AD5960">
              <w:rPr>
                <w:lang w:eastAsia="ru-RU"/>
              </w:rPr>
              <w:t>досягла</w:t>
            </w:r>
            <w:proofErr w:type="spellEnd"/>
            <w:r w:rsidRPr="00AD5960">
              <w:rPr>
                <w:lang w:eastAsia="ru-RU"/>
              </w:rPr>
              <w:t xml:space="preserve"> 14 </w:t>
            </w:r>
            <w:proofErr w:type="spellStart"/>
            <w:r w:rsidRPr="00AD5960">
              <w:rPr>
                <w:lang w:eastAsia="ru-RU"/>
              </w:rPr>
              <w:t>років</w:t>
            </w:r>
            <w:proofErr w:type="spellEnd"/>
            <w:r w:rsidRPr="00AD5960">
              <w:rPr>
                <w:lang w:eastAsia="ru-RU"/>
              </w:rPr>
              <w:t xml:space="preserve"> </w:t>
            </w:r>
            <w:proofErr w:type="spellStart"/>
            <w:r w:rsidRPr="00AD5960">
              <w:rPr>
                <w:lang w:eastAsia="ru-RU"/>
              </w:rPr>
              <w:t>або</w:t>
            </w:r>
            <w:proofErr w:type="spellEnd"/>
            <w:r w:rsidRPr="00AD5960">
              <w:rPr>
                <w:lang w:eastAsia="ru-RU"/>
              </w:rPr>
              <w:t xml:space="preserve"> особа, не </w:t>
            </w:r>
            <w:proofErr w:type="spellStart"/>
            <w:r w:rsidRPr="00AD5960">
              <w:rPr>
                <w:lang w:eastAsia="ru-RU"/>
              </w:rPr>
              <w:t>уповноважена</w:t>
            </w:r>
            <w:proofErr w:type="spellEnd"/>
            <w:r w:rsidRPr="00AD5960">
              <w:rPr>
                <w:lang w:eastAsia="ru-RU"/>
              </w:rPr>
              <w:t xml:space="preserve"> на </w:t>
            </w:r>
            <w:proofErr w:type="spellStart"/>
            <w:r w:rsidRPr="00AD5960">
              <w:rPr>
                <w:lang w:eastAsia="ru-RU"/>
              </w:rPr>
              <w:t>подання</w:t>
            </w:r>
            <w:proofErr w:type="spellEnd"/>
            <w:r w:rsidRPr="00AD5960">
              <w:rPr>
                <w:lang w:eastAsia="ru-RU"/>
              </w:rPr>
              <w:t xml:space="preserve"> документ</w:t>
            </w:r>
            <w:r w:rsidRPr="00AD5960">
              <w:rPr>
                <w:lang w:val="uk-UA" w:eastAsia="ru-RU"/>
              </w:rPr>
              <w:t>і</w:t>
            </w:r>
            <w:r w:rsidRPr="00AD5960">
              <w:rPr>
                <w:lang w:eastAsia="ru-RU"/>
              </w:rPr>
              <w:t>в.</w:t>
            </w:r>
          </w:p>
        </w:tc>
      </w:tr>
      <w:tr w:rsidR="00CB16E2" w:rsidRPr="00680FB7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E2" w:rsidRPr="00AD5960" w:rsidRDefault="00CB16E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прийнятого рішення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E2" w:rsidRPr="00680FB7" w:rsidRDefault="00CB16E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0047AC">
              <w:rPr>
                <w:lang w:val="uk-UA"/>
              </w:rPr>
              <w:t>Зг</w:t>
            </w:r>
            <w:r>
              <w:rPr>
                <w:lang w:val="uk-UA"/>
              </w:rPr>
              <w:t>ідно ст. 29, 30 ЗУ "Про надання публічних (електронних публічних) послуг щодо декларування та реєстрації місця проживання в Україні" оскарження рішення, дії чи бездіяльність посадової особи здійснюється шляхом звернення до Управління Державної міграційної служби України в Полтавській області або в судовому порядку.</w:t>
            </w:r>
          </w:p>
        </w:tc>
      </w:tr>
    </w:tbl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  <w:bookmarkStart w:id="0" w:name="_GoBack"/>
      <w:bookmarkEnd w:id="0"/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5B4527"/>
    <w:rsid w:val="00773B46"/>
    <w:rsid w:val="00CB16E2"/>
    <w:rsid w:val="00D27EA2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2024-06-25T06:20:00Z</dcterms:created>
  <dcterms:modified xsi:type="dcterms:W3CDTF">2024-06-25T06:20:00Z</dcterms:modified>
</cp:coreProperties>
</file>