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5A5EF0">
        <w:rPr>
          <w:lang w:val="en-US"/>
        </w:rPr>
        <w:t>3</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360488" w:rsidRPr="00375127" w:rsidRDefault="00360488" w:rsidP="00360488"/>
    <w:p w:rsidR="005A5EF0" w:rsidRDefault="005A5EF0" w:rsidP="005A5EF0">
      <w:pPr>
        <w:jc w:val="right"/>
        <w:rPr>
          <w:lang w:val="uk-UA"/>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5A5EF0"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5A5EF0" w:rsidRPr="00375127" w:rsidRDefault="005A5EF0" w:rsidP="002A5CB5">
            <w:pPr>
              <w:snapToGrid w:val="0"/>
              <w:spacing w:line="256" w:lineRule="auto"/>
              <w:jc w:val="center"/>
              <w:rPr>
                <w:b/>
              </w:rPr>
            </w:pP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99.75pt;height:123pt;visibility:visible">
                  <v:imagedata r:id="rId5" r:href="rId6"/>
                </v:shape>
              </w:pict>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5A5EF0" w:rsidRPr="00375127" w:rsidRDefault="005A5EF0" w:rsidP="002A5CB5">
            <w:pPr>
              <w:autoSpaceDE w:val="0"/>
              <w:snapToGrid w:val="0"/>
              <w:spacing w:line="256" w:lineRule="auto"/>
              <w:jc w:val="center"/>
              <w:rPr>
                <w:b/>
              </w:rPr>
            </w:pPr>
            <w:r w:rsidRPr="00375127">
              <w:rPr>
                <w:b/>
              </w:rPr>
              <w:t>МИРГОРОДСЬКА МІСЬКА РАДА</w:t>
            </w:r>
          </w:p>
          <w:p w:rsidR="005A5EF0" w:rsidRPr="00375127" w:rsidRDefault="005A5EF0" w:rsidP="002A5CB5">
            <w:pPr>
              <w:autoSpaceDE w:val="0"/>
              <w:spacing w:line="256" w:lineRule="auto"/>
              <w:jc w:val="center"/>
              <w:rPr>
                <w:b/>
              </w:rPr>
            </w:pPr>
            <w:r w:rsidRPr="00375127">
              <w:rPr>
                <w:b/>
              </w:rPr>
              <w:t>ВИКОНАВЧИЙ КОМІТЕТ</w:t>
            </w:r>
          </w:p>
        </w:tc>
      </w:tr>
      <w:tr w:rsidR="005A5EF0"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5A5EF0" w:rsidRPr="00375127" w:rsidRDefault="005A5EF0"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56" w:lineRule="auto"/>
              <w:jc w:val="center"/>
              <w:rPr>
                <w:b/>
                <w:lang w:val="uk-UA"/>
              </w:rPr>
            </w:pPr>
            <w:proofErr w:type="spellStart"/>
            <w:r w:rsidRPr="00375127">
              <w:rPr>
                <w:b/>
              </w:rPr>
              <w:t>Інформаційна</w:t>
            </w:r>
            <w:proofErr w:type="spellEnd"/>
            <w:r w:rsidRPr="00375127">
              <w:rPr>
                <w:b/>
              </w:rPr>
              <w:t xml:space="preserve"> карта</w:t>
            </w:r>
          </w:p>
          <w:p w:rsidR="005A5EF0" w:rsidRPr="00375127" w:rsidRDefault="005A5EF0" w:rsidP="002A5CB5">
            <w:pPr>
              <w:snapToGrid w:val="0"/>
              <w:spacing w:line="256" w:lineRule="auto"/>
              <w:jc w:val="center"/>
              <w:rPr>
                <w:b/>
                <w:lang w:val="uk-UA"/>
              </w:rPr>
            </w:pPr>
          </w:p>
          <w:p w:rsidR="005A5EF0" w:rsidRPr="00375127" w:rsidRDefault="005A5EF0" w:rsidP="002A5CB5">
            <w:pPr>
              <w:tabs>
                <w:tab w:val="center" w:pos="4536"/>
                <w:tab w:val="right" w:pos="9072"/>
              </w:tabs>
              <w:spacing w:line="256" w:lineRule="auto"/>
              <w:jc w:val="center"/>
              <w:rPr>
                <w:b/>
              </w:rPr>
            </w:pPr>
            <w:r w:rsidRPr="00375127">
              <w:rPr>
                <w:b/>
                <w:lang w:val="uk-UA"/>
              </w:rPr>
              <w:t>В</w:t>
            </w:r>
            <w:proofErr w:type="spellStart"/>
            <w:r w:rsidRPr="00375127">
              <w:rPr>
                <w:b/>
              </w:rPr>
              <w:t>становлення</w:t>
            </w:r>
            <w:proofErr w:type="spellEnd"/>
            <w:r w:rsidRPr="00375127">
              <w:rPr>
                <w:b/>
              </w:rPr>
              <w:t xml:space="preserve"> статусу </w:t>
            </w:r>
            <w:proofErr w:type="spellStart"/>
            <w:r w:rsidRPr="00375127">
              <w:rPr>
                <w:b/>
              </w:rPr>
              <w:t>постраждалого</w:t>
            </w:r>
            <w:proofErr w:type="spellEnd"/>
            <w:r w:rsidRPr="00375127">
              <w:rPr>
                <w:b/>
              </w:rPr>
              <w:t xml:space="preserve"> </w:t>
            </w:r>
            <w:proofErr w:type="spellStart"/>
            <w:r w:rsidRPr="00375127">
              <w:rPr>
                <w:b/>
              </w:rPr>
              <w:t>учасника</w:t>
            </w:r>
            <w:proofErr w:type="spellEnd"/>
            <w:r w:rsidRPr="00375127">
              <w:rPr>
                <w:b/>
              </w:rPr>
              <w:t xml:space="preserve"> </w:t>
            </w:r>
            <w:r w:rsidRPr="00375127">
              <w:rPr>
                <w:b/>
                <w:lang w:val="uk-UA"/>
              </w:rPr>
              <w:t>Р</w:t>
            </w:r>
            <w:proofErr w:type="spellStart"/>
            <w:r w:rsidRPr="00375127">
              <w:rPr>
                <w:b/>
              </w:rPr>
              <w:t>еволюції</w:t>
            </w:r>
            <w:proofErr w:type="spellEnd"/>
            <w:r w:rsidRPr="00375127">
              <w:rPr>
                <w:b/>
              </w:rPr>
              <w:t xml:space="preserve"> </w:t>
            </w:r>
            <w:r w:rsidRPr="00375127">
              <w:rPr>
                <w:b/>
                <w:lang w:val="uk-UA"/>
              </w:rPr>
              <w:t>Г</w:t>
            </w:r>
            <w:proofErr w:type="spellStart"/>
            <w:r w:rsidRPr="00375127">
              <w:rPr>
                <w:b/>
              </w:rPr>
              <w:t>ідності</w:t>
            </w:r>
            <w:proofErr w:type="spellEnd"/>
            <w:r w:rsidRPr="00375127">
              <w:rPr>
                <w:b/>
              </w:rPr>
              <w:t xml:space="preserve">, </w:t>
            </w:r>
            <w:proofErr w:type="spellStart"/>
            <w:r w:rsidRPr="00375127">
              <w:rPr>
                <w:b/>
              </w:rPr>
              <w:t>видача</w:t>
            </w:r>
            <w:proofErr w:type="spellEnd"/>
            <w:r w:rsidRPr="00375127">
              <w:rPr>
                <w:b/>
              </w:rPr>
              <w:t xml:space="preserve"> </w:t>
            </w:r>
            <w:proofErr w:type="spellStart"/>
            <w:r w:rsidRPr="00375127">
              <w:rPr>
                <w:b/>
              </w:rPr>
              <w:t>посвідчення</w:t>
            </w:r>
            <w:proofErr w:type="spellEnd"/>
          </w:p>
        </w:tc>
        <w:tc>
          <w:tcPr>
            <w:tcW w:w="1930" w:type="dxa"/>
            <w:tcBorders>
              <w:top w:val="single" w:sz="4" w:space="0" w:color="000000"/>
              <w:left w:val="single" w:sz="4" w:space="0" w:color="000000"/>
              <w:bottom w:val="single" w:sz="4" w:space="0" w:color="000000"/>
              <w:right w:val="single" w:sz="4" w:space="0" w:color="000000"/>
            </w:tcBorders>
          </w:tcPr>
          <w:p w:rsidR="005A5EF0" w:rsidRPr="00375127" w:rsidRDefault="005A5EF0" w:rsidP="002A5CB5">
            <w:pPr>
              <w:pStyle w:val="a5"/>
              <w:snapToGrid w:val="0"/>
              <w:spacing w:line="256" w:lineRule="auto"/>
              <w:jc w:val="center"/>
              <w:rPr>
                <w:b/>
              </w:rPr>
            </w:pPr>
          </w:p>
          <w:p w:rsidR="005A5EF0" w:rsidRDefault="005A5EF0" w:rsidP="002A5CB5">
            <w:pPr>
              <w:pStyle w:val="a5"/>
              <w:snapToGrid w:val="0"/>
              <w:spacing w:line="256" w:lineRule="auto"/>
              <w:jc w:val="center"/>
              <w:rPr>
                <w:b/>
                <w:lang w:val="uk-UA"/>
              </w:rPr>
            </w:pPr>
          </w:p>
          <w:p w:rsidR="005A5EF0" w:rsidRPr="00375127" w:rsidRDefault="005A5EF0" w:rsidP="002A5CB5">
            <w:pPr>
              <w:pStyle w:val="a5"/>
              <w:snapToGrid w:val="0"/>
              <w:spacing w:line="256" w:lineRule="auto"/>
              <w:jc w:val="center"/>
              <w:rPr>
                <w:b/>
                <w:lang w:val="uk-UA"/>
              </w:rPr>
            </w:pPr>
            <w:proofErr w:type="gramStart"/>
            <w:r w:rsidRPr="00375127">
              <w:rPr>
                <w:b/>
              </w:rPr>
              <w:t>ІК</w:t>
            </w:r>
            <w:r w:rsidRPr="00375127">
              <w:rPr>
                <w:b/>
                <w:lang w:val="uk-UA"/>
              </w:rPr>
              <w:t xml:space="preserve">  3</w:t>
            </w:r>
            <w:proofErr w:type="gramEnd"/>
            <w:r w:rsidRPr="00375127">
              <w:rPr>
                <w:b/>
                <w:lang w:val="uk-UA"/>
              </w:rPr>
              <w:t>-4-12</w:t>
            </w:r>
          </w:p>
          <w:p w:rsidR="005A5EF0" w:rsidRPr="00375127" w:rsidRDefault="005A5EF0" w:rsidP="002A5CB5">
            <w:pPr>
              <w:pStyle w:val="a5"/>
              <w:snapToGrid w:val="0"/>
              <w:spacing w:line="256" w:lineRule="auto"/>
              <w:jc w:val="center"/>
              <w:rPr>
                <w:b/>
                <w:i/>
                <w:iCs/>
                <w:shd w:val="clear" w:color="auto" w:fill="FFFF00"/>
              </w:rPr>
            </w:pPr>
            <w:r w:rsidRPr="00375127">
              <w:rPr>
                <w:b/>
                <w:i/>
                <w:iCs/>
              </w:rPr>
              <w:t>01588*</w:t>
            </w:r>
          </w:p>
        </w:tc>
      </w:tr>
    </w:tbl>
    <w:p w:rsidR="005A5EF0" w:rsidRPr="00375127" w:rsidRDefault="005A5EF0" w:rsidP="005A5EF0">
      <w:pPr>
        <w:rPr>
          <w:vanish/>
        </w:rPr>
      </w:pPr>
    </w:p>
    <w:tbl>
      <w:tblPr>
        <w:tblW w:w="9634" w:type="dxa"/>
        <w:tblLayout w:type="fixed"/>
        <w:tblLook w:val="04A0" w:firstRow="1" w:lastRow="0" w:firstColumn="1" w:lastColumn="0" w:noHBand="0" w:noVBand="1"/>
      </w:tblPr>
      <w:tblGrid>
        <w:gridCol w:w="588"/>
        <w:gridCol w:w="2472"/>
        <w:gridCol w:w="6574"/>
      </w:tblGrid>
      <w:tr w:rsidR="005A5EF0" w:rsidRPr="00375127" w:rsidTr="002A5CB5">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74" w:type="dxa"/>
            <w:tcBorders>
              <w:top w:val="single" w:sz="4" w:space="0" w:color="000000"/>
              <w:left w:val="single" w:sz="4" w:space="0" w:color="000000"/>
              <w:bottom w:val="single" w:sz="4" w:space="0" w:color="000000"/>
              <w:right w:val="single" w:sz="4" w:space="0" w:color="000000"/>
            </w:tcBorders>
            <w:hideMark/>
          </w:tcPr>
          <w:p w:rsidR="005A5EF0" w:rsidRPr="00375127" w:rsidRDefault="005A5EF0" w:rsidP="002A5CB5">
            <w:pPr>
              <w:snapToGrid w:val="0"/>
              <w:spacing w:line="240" w:lineRule="exact"/>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5A5EF0" w:rsidRPr="00375127" w:rsidRDefault="005A5EF0" w:rsidP="002A5CB5">
            <w:pPr>
              <w:snapToGrid w:val="0"/>
              <w:spacing w:line="240" w:lineRule="exact"/>
              <w:jc w:val="both"/>
              <w:rPr>
                <w:spacing w:val="-3"/>
                <w:shd w:val="clear" w:color="auto" w:fill="FFFF00"/>
              </w:rPr>
            </w:pPr>
          </w:p>
        </w:tc>
      </w:tr>
      <w:tr w:rsidR="005A5EF0" w:rsidRPr="00375127" w:rsidTr="002A5CB5">
        <w:trPr>
          <w:trHeight w:val="2233"/>
        </w:trPr>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5A5EF0" w:rsidRPr="00375127" w:rsidRDefault="005A5EF0"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5A5EF0" w:rsidRPr="00375127" w:rsidRDefault="005A5EF0" w:rsidP="002A5CB5">
            <w:pPr>
              <w:jc w:val="both"/>
            </w:pPr>
            <w:proofErr w:type="spellStart"/>
            <w:r w:rsidRPr="00375127">
              <w:t>вул</w:t>
            </w:r>
            <w:proofErr w:type="spellEnd"/>
            <w:r w:rsidRPr="00375127">
              <w:t>. Гоголя,171/1, тел/факс (05355) 5-03-18</w:t>
            </w:r>
          </w:p>
          <w:p w:rsidR="005A5EF0" w:rsidRPr="00375127" w:rsidRDefault="005A5EF0" w:rsidP="002A5CB5">
            <w:pPr>
              <w:rPr>
                <w:rStyle w:val="a4"/>
                <w:rFonts w:eastAsia="Calibri"/>
              </w:rPr>
            </w:pPr>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5A5EF0" w:rsidRPr="00375127" w:rsidRDefault="005A5EF0" w:rsidP="002A5CB5">
            <w:pPr>
              <w:jc w:val="both"/>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5A5EF0" w:rsidRPr="00375127" w:rsidRDefault="005A5EF0"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5A5EF0" w:rsidRPr="00375127" w:rsidRDefault="005A5EF0" w:rsidP="002A5CB5">
            <w:pPr>
              <w:jc w:val="both"/>
            </w:pPr>
            <w:proofErr w:type="spellStart"/>
            <w:r w:rsidRPr="00375127">
              <w:t>п’ятниця</w:t>
            </w:r>
            <w:proofErr w:type="spellEnd"/>
            <w:r w:rsidRPr="00375127">
              <w:t xml:space="preserve"> з 8.00 до 15.45</w:t>
            </w:r>
          </w:p>
          <w:p w:rsidR="005A5EF0" w:rsidRPr="00375127" w:rsidRDefault="005A5EF0" w:rsidP="002A5CB5">
            <w:pPr>
              <w:jc w:val="both"/>
            </w:pPr>
            <w:proofErr w:type="spellStart"/>
            <w:r w:rsidRPr="00375127">
              <w:t>перерва</w:t>
            </w:r>
            <w:proofErr w:type="spellEnd"/>
            <w:r w:rsidRPr="00375127">
              <w:t xml:space="preserve"> з 12.00 до 12.45</w:t>
            </w:r>
          </w:p>
        </w:tc>
      </w:tr>
      <w:tr w:rsidR="005A5EF0"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5A5EF0" w:rsidRPr="00375127" w:rsidRDefault="005A5EF0" w:rsidP="002A5CB5">
            <w:pPr>
              <w:pStyle w:val="rvps2"/>
              <w:shd w:val="clear" w:color="auto" w:fill="FFFFFF"/>
              <w:spacing w:before="0" w:beforeAutospacing="0" w:after="0" w:afterAutospacing="0" w:line="240" w:lineRule="exact"/>
              <w:jc w:val="both"/>
              <w:rPr>
                <w:lang w:val="uk-UA"/>
              </w:rPr>
            </w:pPr>
            <w:r w:rsidRPr="00375127">
              <w:rPr>
                <w:shd w:val="clear" w:color="auto" w:fill="FFFFFF"/>
              </w:rPr>
              <w:t xml:space="preserve">Статус </w:t>
            </w:r>
            <w:proofErr w:type="spellStart"/>
            <w:r w:rsidRPr="00375127">
              <w:rPr>
                <w:shd w:val="clear" w:color="auto" w:fill="FFFFFF"/>
              </w:rPr>
              <w:t>постраждалого</w:t>
            </w:r>
            <w:proofErr w:type="spellEnd"/>
            <w:r w:rsidRPr="00375127">
              <w:rPr>
                <w:shd w:val="clear" w:color="auto" w:fill="FFFFFF"/>
              </w:rPr>
              <w:t xml:space="preserve"> </w:t>
            </w:r>
            <w:proofErr w:type="spellStart"/>
            <w:r w:rsidRPr="00375127">
              <w:rPr>
                <w:shd w:val="clear" w:color="auto" w:fill="FFFFFF"/>
              </w:rPr>
              <w:t>учасника</w:t>
            </w:r>
            <w:proofErr w:type="spellEnd"/>
            <w:r w:rsidRPr="00375127">
              <w:rPr>
                <w:shd w:val="clear" w:color="auto" w:fill="FFFFFF"/>
              </w:rPr>
              <w:t xml:space="preserve"> </w:t>
            </w:r>
            <w:proofErr w:type="spellStart"/>
            <w:r w:rsidRPr="00375127">
              <w:rPr>
                <w:shd w:val="clear" w:color="auto" w:fill="FFFFFF"/>
              </w:rPr>
              <w:t>Революції</w:t>
            </w:r>
            <w:proofErr w:type="spellEnd"/>
            <w:r w:rsidRPr="00375127">
              <w:rPr>
                <w:shd w:val="clear" w:color="auto" w:fill="FFFFFF"/>
              </w:rPr>
              <w:t xml:space="preserve"> </w:t>
            </w:r>
            <w:proofErr w:type="spellStart"/>
            <w:r w:rsidRPr="00375127">
              <w:rPr>
                <w:shd w:val="clear" w:color="auto" w:fill="FFFFFF"/>
              </w:rPr>
              <w:t>Гідності</w:t>
            </w:r>
            <w:proofErr w:type="spellEnd"/>
            <w:r w:rsidRPr="00375127">
              <w:rPr>
                <w:shd w:val="clear" w:color="auto" w:fill="FFFFFF"/>
              </w:rPr>
              <w:t xml:space="preserve"> </w:t>
            </w:r>
            <w:proofErr w:type="spellStart"/>
            <w:r w:rsidRPr="00375127">
              <w:rPr>
                <w:shd w:val="clear" w:color="auto" w:fill="FFFFFF"/>
              </w:rPr>
              <w:t>надається</w:t>
            </w:r>
            <w:proofErr w:type="spellEnd"/>
            <w:r w:rsidRPr="00375127">
              <w:rPr>
                <w:shd w:val="clear" w:color="auto" w:fill="FFFFFF"/>
              </w:rPr>
              <w:t xml:space="preserve"> особам, </w:t>
            </w:r>
            <w:proofErr w:type="spellStart"/>
            <w:r w:rsidRPr="00375127">
              <w:rPr>
                <w:shd w:val="clear" w:color="auto" w:fill="FFFFFF"/>
              </w:rPr>
              <w:t>які</w:t>
            </w:r>
            <w:proofErr w:type="spellEnd"/>
            <w:r w:rsidRPr="00375127">
              <w:rPr>
                <w:shd w:val="clear" w:color="auto" w:fill="FFFFFF"/>
              </w:rPr>
              <w:t xml:space="preserve"> на </w:t>
            </w:r>
            <w:proofErr w:type="spellStart"/>
            <w:r w:rsidRPr="00375127">
              <w:rPr>
                <w:shd w:val="clear" w:color="auto" w:fill="FFFFFF"/>
              </w:rPr>
              <w:t>виконання</w:t>
            </w:r>
            <w:proofErr w:type="spellEnd"/>
            <w:r w:rsidRPr="00375127">
              <w:rPr>
                <w:shd w:val="clear" w:color="auto" w:fill="FFFFFF"/>
              </w:rPr>
              <w:t> </w:t>
            </w:r>
            <w:hyperlink r:id="rId8" w:anchor="_blank" w:history="1">
              <w:r w:rsidRPr="00375127">
                <w:rPr>
                  <w:rStyle w:val="a4"/>
                </w:rPr>
                <w:t xml:space="preserve">Закону </w:t>
              </w:r>
              <w:proofErr w:type="spellStart"/>
              <w:r w:rsidRPr="00375127">
                <w:rPr>
                  <w:rStyle w:val="a4"/>
                </w:rPr>
                <w:t>України</w:t>
              </w:r>
              <w:proofErr w:type="spellEnd"/>
            </w:hyperlink>
            <w:r w:rsidRPr="00375127">
              <w:rPr>
                <w:shd w:val="clear" w:color="auto" w:fill="FFFFFF"/>
              </w:rPr>
              <w:t xml:space="preserve"> “Про </w:t>
            </w:r>
            <w:proofErr w:type="spellStart"/>
            <w:r w:rsidRPr="00375127">
              <w:rPr>
                <w:shd w:val="clear" w:color="auto" w:fill="FFFFFF"/>
              </w:rPr>
              <w:t>встановлення</w:t>
            </w:r>
            <w:proofErr w:type="spellEnd"/>
            <w:r w:rsidRPr="00375127">
              <w:rPr>
                <w:shd w:val="clear" w:color="auto" w:fill="FFFFFF"/>
              </w:rPr>
              <w:t xml:space="preserve"> </w:t>
            </w:r>
            <w:proofErr w:type="spellStart"/>
            <w:r w:rsidRPr="00375127">
              <w:rPr>
                <w:shd w:val="clear" w:color="auto" w:fill="FFFFFF"/>
              </w:rPr>
              <w:t>державної</w:t>
            </w:r>
            <w:proofErr w:type="spellEnd"/>
            <w:r w:rsidRPr="00375127">
              <w:rPr>
                <w:shd w:val="clear" w:color="auto" w:fill="FFFFFF"/>
              </w:rPr>
              <w:t xml:space="preserve"> </w:t>
            </w:r>
            <w:proofErr w:type="spellStart"/>
            <w:r w:rsidRPr="00375127">
              <w:rPr>
                <w:shd w:val="clear" w:color="auto" w:fill="FFFFFF"/>
              </w:rPr>
              <w:t>допомоги</w:t>
            </w:r>
            <w:proofErr w:type="spellEnd"/>
            <w:r w:rsidRPr="00375127">
              <w:rPr>
                <w:shd w:val="clear" w:color="auto" w:fill="FFFFFF"/>
              </w:rPr>
              <w:t xml:space="preserve"> </w:t>
            </w:r>
            <w:proofErr w:type="spellStart"/>
            <w:r w:rsidRPr="00375127">
              <w:rPr>
                <w:shd w:val="clear" w:color="auto" w:fill="FFFFFF"/>
              </w:rPr>
              <w:t>постраждалим</w:t>
            </w:r>
            <w:proofErr w:type="spellEnd"/>
            <w:r w:rsidRPr="00375127">
              <w:rPr>
                <w:shd w:val="clear" w:color="auto" w:fill="FFFFFF"/>
              </w:rPr>
              <w:t xml:space="preserve"> </w:t>
            </w:r>
            <w:proofErr w:type="spellStart"/>
            <w:r w:rsidRPr="00375127">
              <w:rPr>
                <w:shd w:val="clear" w:color="auto" w:fill="FFFFFF"/>
              </w:rPr>
              <w:t>учасникам</w:t>
            </w:r>
            <w:proofErr w:type="spellEnd"/>
            <w:r w:rsidRPr="00375127">
              <w:rPr>
                <w:shd w:val="clear" w:color="auto" w:fill="FFFFFF"/>
              </w:rPr>
              <w:t xml:space="preserve"> </w:t>
            </w:r>
            <w:proofErr w:type="spellStart"/>
            <w:r w:rsidRPr="00375127">
              <w:rPr>
                <w:shd w:val="clear" w:color="auto" w:fill="FFFFFF"/>
              </w:rPr>
              <w:t>масових</w:t>
            </w:r>
            <w:proofErr w:type="spellEnd"/>
            <w:r w:rsidRPr="00375127">
              <w:rPr>
                <w:shd w:val="clear" w:color="auto" w:fill="FFFFFF"/>
              </w:rPr>
              <w:t xml:space="preserve"> </w:t>
            </w:r>
            <w:proofErr w:type="spellStart"/>
            <w:r w:rsidRPr="00375127">
              <w:rPr>
                <w:shd w:val="clear" w:color="auto" w:fill="FFFFFF"/>
              </w:rPr>
              <w:t>акцій</w:t>
            </w:r>
            <w:proofErr w:type="spellEnd"/>
            <w:r w:rsidRPr="00375127">
              <w:rPr>
                <w:shd w:val="clear" w:color="auto" w:fill="FFFFFF"/>
              </w:rPr>
              <w:t xml:space="preserve"> </w:t>
            </w:r>
            <w:proofErr w:type="spellStart"/>
            <w:r w:rsidRPr="00375127">
              <w:rPr>
                <w:shd w:val="clear" w:color="auto" w:fill="FFFFFF"/>
              </w:rPr>
              <w:t>громадського</w:t>
            </w:r>
            <w:proofErr w:type="spellEnd"/>
            <w:r w:rsidRPr="00375127">
              <w:rPr>
                <w:shd w:val="clear" w:color="auto" w:fill="FFFFFF"/>
              </w:rPr>
              <w:t xml:space="preserve"> протесту та членам </w:t>
            </w:r>
            <w:proofErr w:type="spellStart"/>
            <w:r w:rsidRPr="00375127">
              <w:rPr>
                <w:shd w:val="clear" w:color="auto" w:fill="FFFFFF"/>
              </w:rPr>
              <w:t>їх</w:t>
            </w:r>
            <w:proofErr w:type="spellEnd"/>
            <w:r w:rsidRPr="00375127">
              <w:rPr>
                <w:shd w:val="clear" w:color="auto" w:fill="FFFFFF"/>
              </w:rPr>
              <w:t xml:space="preserve"> </w:t>
            </w:r>
            <w:proofErr w:type="spellStart"/>
            <w:r w:rsidRPr="00375127">
              <w:rPr>
                <w:shd w:val="clear" w:color="auto" w:fill="FFFFFF"/>
              </w:rPr>
              <w:t>сімей</w:t>
            </w:r>
            <w:proofErr w:type="spellEnd"/>
            <w:r w:rsidRPr="00375127">
              <w:rPr>
                <w:shd w:val="clear" w:color="auto" w:fill="FFFFFF"/>
              </w:rPr>
              <w:t xml:space="preserve">” </w:t>
            </w:r>
            <w:proofErr w:type="spellStart"/>
            <w:r w:rsidRPr="00375127">
              <w:rPr>
                <w:shd w:val="clear" w:color="auto" w:fill="FFFFFF"/>
              </w:rPr>
              <w:t>включені</w:t>
            </w:r>
            <w:proofErr w:type="spellEnd"/>
            <w:r w:rsidRPr="00375127">
              <w:rPr>
                <w:shd w:val="clear" w:color="auto" w:fill="FFFFFF"/>
              </w:rPr>
              <w:t xml:space="preserve"> до </w:t>
            </w:r>
            <w:proofErr w:type="spellStart"/>
            <w:r w:rsidRPr="00375127">
              <w:rPr>
                <w:shd w:val="clear" w:color="auto" w:fill="FFFFFF"/>
              </w:rPr>
              <w:t>переліку</w:t>
            </w:r>
            <w:proofErr w:type="spellEnd"/>
            <w:r w:rsidRPr="00375127">
              <w:rPr>
                <w:shd w:val="clear" w:color="auto" w:fill="FFFFFF"/>
              </w:rPr>
              <w:t xml:space="preserve"> </w:t>
            </w:r>
            <w:proofErr w:type="spellStart"/>
            <w:r w:rsidRPr="00375127">
              <w:rPr>
                <w:shd w:val="clear" w:color="auto" w:fill="FFFFFF"/>
              </w:rPr>
              <w:t>осіб</w:t>
            </w:r>
            <w:proofErr w:type="spellEnd"/>
            <w:r w:rsidRPr="00375127">
              <w:rPr>
                <w:shd w:val="clear" w:color="auto" w:fill="FFFFFF"/>
              </w:rPr>
              <w:t xml:space="preserve">, </w:t>
            </w:r>
            <w:proofErr w:type="spellStart"/>
            <w:r w:rsidRPr="00375127">
              <w:rPr>
                <w:shd w:val="clear" w:color="auto" w:fill="FFFFFF"/>
              </w:rPr>
              <w:t>які</w:t>
            </w:r>
            <w:proofErr w:type="spellEnd"/>
            <w:r w:rsidRPr="00375127">
              <w:rPr>
                <w:shd w:val="clear" w:color="auto" w:fill="FFFFFF"/>
              </w:rPr>
              <w:t xml:space="preserve"> </w:t>
            </w:r>
            <w:proofErr w:type="spellStart"/>
            <w:r w:rsidRPr="00375127">
              <w:rPr>
                <w:shd w:val="clear" w:color="auto" w:fill="FFFFFF"/>
              </w:rPr>
              <w:t>під</w:t>
            </w:r>
            <w:proofErr w:type="spellEnd"/>
            <w:r w:rsidRPr="00375127">
              <w:rPr>
                <w:shd w:val="clear" w:color="auto" w:fill="FFFFFF"/>
              </w:rPr>
              <w:t xml:space="preserve"> час </w:t>
            </w:r>
            <w:proofErr w:type="spellStart"/>
            <w:r w:rsidRPr="00375127">
              <w:rPr>
                <w:shd w:val="clear" w:color="auto" w:fill="FFFFFF"/>
              </w:rPr>
              <w:t>участі</w:t>
            </w:r>
            <w:proofErr w:type="spellEnd"/>
            <w:r w:rsidRPr="00375127">
              <w:rPr>
                <w:shd w:val="clear" w:color="auto" w:fill="FFFFFF"/>
              </w:rPr>
              <w:t xml:space="preserve"> в </w:t>
            </w:r>
            <w:proofErr w:type="spellStart"/>
            <w:r w:rsidRPr="00375127">
              <w:rPr>
                <w:shd w:val="clear" w:color="auto" w:fill="FFFFFF"/>
              </w:rPr>
              <w:t>масових</w:t>
            </w:r>
            <w:proofErr w:type="spellEnd"/>
            <w:r w:rsidRPr="00375127">
              <w:rPr>
                <w:shd w:val="clear" w:color="auto" w:fill="FFFFFF"/>
              </w:rPr>
              <w:t xml:space="preserve"> </w:t>
            </w:r>
            <w:proofErr w:type="spellStart"/>
            <w:r w:rsidRPr="00375127">
              <w:rPr>
                <w:shd w:val="clear" w:color="auto" w:fill="FFFFFF"/>
              </w:rPr>
              <w:t>акціях</w:t>
            </w:r>
            <w:proofErr w:type="spellEnd"/>
            <w:r w:rsidRPr="00375127">
              <w:rPr>
                <w:shd w:val="clear" w:color="auto" w:fill="FFFFFF"/>
              </w:rPr>
              <w:t xml:space="preserve"> </w:t>
            </w:r>
            <w:proofErr w:type="spellStart"/>
            <w:r w:rsidRPr="00375127">
              <w:rPr>
                <w:shd w:val="clear" w:color="auto" w:fill="FFFFFF"/>
              </w:rPr>
              <w:t>громадського</w:t>
            </w:r>
            <w:proofErr w:type="spellEnd"/>
            <w:r w:rsidRPr="00375127">
              <w:rPr>
                <w:shd w:val="clear" w:color="auto" w:fill="FFFFFF"/>
              </w:rPr>
              <w:t xml:space="preserve"> протесту </w:t>
            </w:r>
            <w:proofErr w:type="spellStart"/>
            <w:r w:rsidRPr="00375127">
              <w:rPr>
                <w:shd w:val="clear" w:color="auto" w:fill="FFFFFF"/>
              </w:rPr>
              <w:t>отримали</w:t>
            </w:r>
            <w:proofErr w:type="spellEnd"/>
            <w:r w:rsidRPr="00375127">
              <w:rPr>
                <w:shd w:val="clear" w:color="auto" w:fill="FFFFFF"/>
              </w:rPr>
              <w:t xml:space="preserve"> </w:t>
            </w:r>
            <w:proofErr w:type="spellStart"/>
            <w:r w:rsidRPr="00375127">
              <w:rPr>
                <w:shd w:val="clear" w:color="auto" w:fill="FFFFFF"/>
              </w:rPr>
              <w:t>тілесні</w:t>
            </w:r>
            <w:proofErr w:type="spellEnd"/>
            <w:r w:rsidRPr="00375127">
              <w:rPr>
                <w:shd w:val="clear" w:color="auto" w:fill="FFFFFF"/>
              </w:rPr>
              <w:t xml:space="preserve"> </w:t>
            </w:r>
            <w:proofErr w:type="spellStart"/>
            <w:r w:rsidRPr="00375127">
              <w:rPr>
                <w:shd w:val="clear" w:color="auto" w:fill="FFFFFF"/>
              </w:rPr>
              <w:t>ушкодження</w:t>
            </w:r>
            <w:proofErr w:type="spellEnd"/>
            <w:r w:rsidRPr="00375127">
              <w:rPr>
                <w:shd w:val="clear" w:color="auto" w:fill="FFFFFF"/>
              </w:rPr>
              <w:t xml:space="preserve"> (</w:t>
            </w:r>
            <w:proofErr w:type="spellStart"/>
            <w:r w:rsidRPr="00375127">
              <w:rPr>
                <w:shd w:val="clear" w:color="auto" w:fill="FFFFFF"/>
              </w:rPr>
              <w:t>тяжкі</w:t>
            </w:r>
            <w:proofErr w:type="spellEnd"/>
            <w:r w:rsidRPr="00375127">
              <w:rPr>
                <w:shd w:val="clear" w:color="auto" w:fill="FFFFFF"/>
              </w:rPr>
              <w:t xml:space="preserve">, </w:t>
            </w:r>
            <w:proofErr w:type="spellStart"/>
            <w:r w:rsidRPr="00375127">
              <w:rPr>
                <w:shd w:val="clear" w:color="auto" w:fill="FFFFFF"/>
              </w:rPr>
              <w:t>середньої</w:t>
            </w:r>
            <w:proofErr w:type="spellEnd"/>
            <w:r w:rsidRPr="00375127">
              <w:rPr>
                <w:shd w:val="clear" w:color="auto" w:fill="FFFFFF"/>
              </w:rPr>
              <w:t xml:space="preserve"> </w:t>
            </w:r>
            <w:proofErr w:type="spellStart"/>
            <w:r w:rsidRPr="00375127">
              <w:rPr>
                <w:shd w:val="clear" w:color="auto" w:fill="FFFFFF"/>
              </w:rPr>
              <w:t>тяжкості</w:t>
            </w:r>
            <w:proofErr w:type="spellEnd"/>
            <w:r w:rsidRPr="00375127">
              <w:rPr>
                <w:shd w:val="clear" w:color="auto" w:fill="FFFFFF"/>
              </w:rPr>
              <w:t xml:space="preserve">, </w:t>
            </w:r>
            <w:proofErr w:type="spellStart"/>
            <w:r w:rsidRPr="00375127">
              <w:rPr>
                <w:shd w:val="clear" w:color="auto" w:fill="FFFFFF"/>
              </w:rPr>
              <w:t>легкі</w:t>
            </w:r>
            <w:proofErr w:type="spellEnd"/>
            <w:r w:rsidRPr="00375127">
              <w:rPr>
                <w:shd w:val="clear" w:color="auto" w:fill="FFFFFF"/>
              </w:rPr>
              <w:t xml:space="preserve">), але </w:t>
            </w:r>
            <w:proofErr w:type="spellStart"/>
            <w:r w:rsidRPr="00375127">
              <w:rPr>
                <w:shd w:val="clear" w:color="auto" w:fill="FFFFFF"/>
              </w:rPr>
              <w:t>такі</w:t>
            </w:r>
            <w:proofErr w:type="spellEnd"/>
            <w:r w:rsidRPr="00375127">
              <w:rPr>
                <w:shd w:val="clear" w:color="auto" w:fill="FFFFFF"/>
              </w:rPr>
              <w:t xml:space="preserve"> </w:t>
            </w:r>
            <w:proofErr w:type="spellStart"/>
            <w:r w:rsidRPr="00375127">
              <w:rPr>
                <w:shd w:val="clear" w:color="auto" w:fill="FFFFFF"/>
              </w:rPr>
              <w:t>ушкодження</w:t>
            </w:r>
            <w:proofErr w:type="spellEnd"/>
            <w:r w:rsidRPr="00375127">
              <w:rPr>
                <w:shd w:val="clear" w:color="auto" w:fill="FFFFFF"/>
              </w:rPr>
              <w:t xml:space="preserve"> не </w:t>
            </w:r>
            <w:proofErr w:type="spellStart"/>
            <w:r w:rsidRPr="00375127">
              <w:rPr>
                <w:shd w:val="clear" w:color="auto" w:fill="FFFFFF"/>
              </w:rPr>
              <w:t>призвели</w:t>
            </w:r>
            <w:proofErr w:type="spellEnd"/>
            <w:r w:rsidRPr="00375127">
              <w:rPr>
                <w:shd w:val="clear" w:color="auto" w:fill="FFFFFF"/>
              </w:rPr>
              <w:t xml:space="preserve"> до </w:t>
            </w:r>
            <w:proofErr w:type="spellStart"/>
            <w:r w:rsidRPr="00375127">
              <w:rPr>
                <w:shd w:val="clear" w:color="auto" w:fill="FFFFFF"/>
              </w:rPr>
              <w:t>інвалідності</w:t>
            </w:r>
            <w:proofErr w:type="spellEnd"/>
            <w:r w:rsidRPr="00375127">
              <w:rPr>
                <w:shd w:val="clear" w:color="auto" w:fill="FFFFFF"/>
              </w:rPr>
              <w:t xml:space="preserve">, та </w:t>
            </w:r>
            <w:proofErr w:type="spellStart"/>
            <w:r w:rsidRPr="00375127">
              <w:rPr>
                <w:shd w:val="clear" w:color="auto" w:fill="FFFFFF"/>
              </w:rPr>
              <w:t>звернулися</w:t>
            </w:r>
            <w:proofErr w:type="spellEnd"/>
            <w:r w:rsidRPr="00375127">
              <w:rPr>
                <w:shd w:val="clear" w:color="auto" w:fill="FFFFFF"/>
              </w:rPr>
              <w:t xml:space="preserve"> за </w:t>
            </w:r>
            <w:proofErr w:type="spellStart"/>
            <w:r w:rsidRPr="00375127">
              <w:rPr>
                <w:shd w:val="clear" w:color="auto" w:fill="FFFFFF"/>
              </w:rPr>
              <w:t>медичною</w:t>
            </w:r>
            <w:proofErr w:type="spellEnd"/>
            <w:r w:rsidRPr="00375127">
              <w:rPr>
                <w:shd w:val="clear" w:color="auto" w:fill="FFFFFF"/>
              </w:rPr>
              <w:t xml:space="preserve"> </w:t>
            </w:r>
            <w:proofErr w:type="spellStart"/>
            <w:r w:rsidRPr="00375127">
              <w:rPr>
                <w:shd w:val="clear" w:color="auto" w:fill="FFFFFF"/>
              </w:rPr>
              <w:t>допомогою</w:t>
            </w:r>
            <w:proofErr w:type="spellEnd"/>
            <w:r w:rsidRPr="00375127">
              <w:rPr>
                <w:shd w:val="clear" w:color="auto" w:fill="FFFFFF"/>
              </w:rPr>
              <w:t xml:space="preserve"> у </w:t>
            </w:r>
            <w:proofErr w:type="spellStart"/>
            <w:r w:rsidRPr="00375127">
              <w:rPr>
                <w:shd w:val="clear" w:color="auto" w:fill="FFFFFF"/>
              </w:rPr>
              <w:t>період</w:t>
            </w:r>
            <w:proofErr w:type="spellEnd"/>
            <w:r w:rsidRPr="00375127">
              <w:rPr>
                <w:shd w:val="clear" w:color="auto" w:fill="FFFFFF"/>
              </w:rPr>
              <w:t xml:space="preserve"> з 21 листопада 2013 р. по 30 </w:t>
            </w:r>
            <w:proofErr w:type="spellStart"/>
            <w:r w:rsidRPr="00375127">
              <w:rPr>
                <w:shd w:val="clear" w:color="auto" w:fill="FFFFFF"/>
              </w:rPr>
              <w:t>квітня</w:t>
            </w:r>
            <w:proofErr w:type="spellEnd"/>
            <w:r w:rsidRPr="00375127">
              <w:rPr>
                <w:shd w:val="clear" w:color="auto" w:fill="FFFFFF"/>
              </w:rPr>
              <w:t xml:space="preserve"> 2014 року..</w:t>
            </w:r>
          </w:p>
        </w:tc>
      </w:tr>
      <w:tr w:rsidR="005A5EF0"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74" w:type="dxa"/>
            <w:tcBorders>
              <w:top w:val="single" w:sz="4" w:space="0" w:color="000000"/>
              <w:left w:val="single" w:sz="4" w:space="0" w:color="000000"/>
              <w:bottom w:val="single" w:sz="4" w:space="0" w:color="000000"/>
              <w:right w:val="single" w:sz="4" w:space="0" w:color="000000"/>
            </w:tcBorders>
          </w:tcPr>
          <w:p w:rsidR="005A5EF0" w:rsidRPr="00375127" w:rsidRDefault="005A5EF0" w:rsidP="002A5CB5">
            <w:pPr>
              <w:pStyle w:val="Default"/>
              <w:jc w:val="both"/>
              <w:rPr>
                <w:color w:val="auto"/>
              </w:rPr>
            </w:pPr>
            <w:r w:rsidRPr="00375127">
              <w:rPr>
                <w:color w:val="auto"/>
              </w:rPr>
              <w:t xml:space="preserve">- заява; </w:t>
            </w:r>
          </w:p>
          <w:p w:rsidR="005A5EF0" w:rsidRPr="00375127" w:rsidRDefault="005A5EF0" w:rsidP="002A5CB5">
            <w:pPr>
              <w:pStyle w:val="Default"/>
              <w:jc w:val="both"/>
              <w:rPr>
                <w:color w:val="auto"/>
              </w:rPr>
            </w:pPr>
            <w:r w:rsidRPr="00375127">
              <w:rPr>
                <w:color w:val="auto"/>
              </w:rPr>
              <w:t xml:space="preserve">- фотокартка 3х4 (1 шт.); </w:t>
            </w:r>
          </w:p>
          <w:p w:rsidR="005A5EF0" w:rsidRPr="00375127" w:rsidRDefault="005A5EF0" w:rsidP="002A5CB5">
            <w:pPr>
              <w:pStyle w:val="Default"/>
              <w:jc w:val="both"/>
              <w:rPr>
                <w:color w:val="auto"/>
              </w:rPr>
            </w:pPr>
            <w:r w:rsidRPr="00375127">
              <w:rPr>
                <w:color w:val="auto"/>
                <w:shd w:val="clear" w:color="auto" w:fill="FFFFFF"/>
              </w:rPr>
              <w:t>- включення особи до одного з переліків осіб, які отримали тілесні ушкодження (тяжкі, середньої тяжкості, легкі), затверджених МОЗ в установленому порядку (далі - переліки осіб).</w:t>
            </w:r>
          </w:p>
          <w:p w:rsidR="005A5EF0" w:rsidRPr="00375127" w:rsidRDefault="005A5EF0" w:rsidP="002A5CB5">
            <w:pPr>
              <w:shd w:val="clear" w:color="auto" w:fill="FFFFFF"/>
              <w:ind w:left="57"/>
              <w:jc w:val="both"/>
              <w:rPr>
                <w:lang w:val="uk-UA"/>
              </w:rPr>
            </w:pPr>
            <w:r w:rsidRPr="00375127">
              <w:rPr>
                <w:lang w:val="uk-UA"/>
              </w:rPr>
              <w:t xml:space="preserve">- </w:t>
            </w:r>
            <w:r w:rsidRPr="00375127">
              <w:rPr>
                <w:shd w:val="clear" w:color="auto" w:fill="FFFFFF"/>
                <w:lang w:val="uk-UA"/>
              </w:rPr>
              <w:t>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що брала участь у масових акціях громадського протесту (з пред’явленням оригіналу)</w:t>
            </w:r>
          </w:p>
        </w:tc>
      </w:tr>
      <w:tr w:rsidR="005A5EF0" w:rsidRPr="00375127" w:rsidTr="002A5CB5">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5.</w:t>
            </w:r>
          </w:p>
        </w:tc>
        <w:tc>
          <w:tcPr>
            <w:tcW w:w="2472"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roofErr w:type="spellStart"/>
            <w:r w:rsidRPr="00375127">
              <w:t>отримання</w:t>
            </w:r>
            <w:proofErr w:type="spellEnd"/>
            <w:r w:rsidRPr="00375127">
              <w:t xml:space="preserve"> результату</w:t>
            </w:r>
          </w:p>
        </w:tc>
        <w:tc>
          <w:tcPr>
            <w:tcW w:w="6574" w:type="dxa"/>
            <w:tcBorders>
              <w:top w:val="single" w:sz="4" w:space="0" w:color="000000"/>
              <w:left w:val="single" w:sz="4" w:space="0" w:color="000000"/>
              <w:bottom w:val="single" w:sz="4" w:space="0" w:color="000000"/>
              <w:right w:val="single" w:sz="4" w:space="0" w:color="000000"/>
            </w:tcBorders>
          </w:tcPr>
          <w:p w:rsidR="005A5EF0" w:rsidRPr="00375127" w:rsidRDefault="005A5EF0"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roofErr w:type="spellStart"/>
            <w:r w:rsidRPr="00375127">
              <w:t>Заява</w:t>
            </w:r>
            <w:proofErr w:type="spellEnd"/>
            <w:r w:rsidRPr="00375127">
              <w:t xml:space="preserve"> та </w:t>
            </w:r>
            <w:proofErr w:type="spellStart"/>
            <w:r w:rsidRPr="00375127">
              <w:t>документи</w:t>
            </w:r>
            <w:proofErr w:type="spellEnd"/>
            <w:r w:rsidRPr="00375127">
              <w:t xml:space="preserve"> у </w:t>
            </w:r>
            <w:proofErr w:type="spellStart"/>
            <w:r w:rsidRPr="00375127">
              <w:t>паперовій</w:t>
            </w:r>
            <w:proofErr w:type="spellEnd"/>
            <w:r w:rsidRPr="00375127">
              <w:t xml:space="preserve"> </w:t>
            </w:r>
            <w:proofErr w:type="spellStart"/>
            <w:r w:rsidRPr="00375127">
              <w:t>формі</w:t>
            </w:r>
            <w:proofErr w:type="spellEnd"/>
            <w:r w:rsidRPr="00375127">
              <w:t xml:space="preserve"> </w:t>
            </w:r>
            <w:proofErr w:type="spellStart"/>
            <w:r w:rsidRPr="00375127">
              <w:t>подаються</w:t>
            </w:r>
            <w:proofErr w:type="spellEnd"/>
            <w:r w:rsidRPr="00375127">
              <w:t xml:space="preserve"> </w:t>
            </w:r>
            <w:proofErr w:type="spellStart"/>
            <w:r w:rsidRPr="00375127">
              <w:t>заявником</w:t>
            </w:r>
            <w:proofErr w:type="spellEnd"/>
            <w:r w:rsidRPr="00375127">
              <w:t xml:space="preserve"> </w:t>
            </w:r>
            <w:proofErr w:type="spellStart"/>
            <w:r w:rsidRPr="00375127">
              <w:t>особисто</w:t>
            </w:r>
            <w:proofErr w:type="spellEnd"/>
          </w:p>
        </w:tc>
      </w:tr>
      <w:tr w:rsidR="005A5EF0" w:rsidRPr="00375127" w:rsidTr="002A5CB5">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 xml:space="preserve">6. </w:t>
            </w:r>
          </w:p>
        </w:tc>
        <w:tc>
          <w:tcPr>
            <w:tcW w:w="2472"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74" w:type="dxa"/>
            <w:tcBorders>
              <w:top w:val="single" w:sz="4" w:space="0" w:color="000000"/>
              <w:left w:val="single" w:sz="4" w:space="0" w:color="000000"/>
              <w:bottom w:val="single" w:sz="4" w:space="0" w:color="000000"/>
              <w:right w:val="single" w:sz="4" w:space="0" w:color="000000"/>
            </w:tcBorders>
            <w:hideMark/>
          </w:tcPr>
          <w:p w:rsidR="005A5EF0" w:rsidRPr="00375127" w:rsidRDefault="005A5EF0" w:rsidP="002A5CB5">
            <w:pPr>
              <w:snapToGrid w:val="0"/>
              <w:spacing w:line="240" w:lineRule="exact"/>
              <w:jc w:val="both"/>
            </w:pPr>
            <w:proofErr w:type="spellStart"/>
            <w:r w:rsidRPr="00375127">
              <w:t>Адміністративна</w:t>
            </w:r>
            <w:proofErr w:type="spellEnd"/>
            <w:r w:rsidRPr="00375127">
              <w:t xml:space="preserve"> </w:t>
            </w: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5A5EF0" w:rsidRPr="00375127" w:rsidTr="002A5CB5">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7.</w:t>
            </w:r>
          </w:p>
        </w:tc>
        <w:tc>
          <w:tcPr>
            <w:tcW w:w="2472"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pPr>
            <w:r w:rsidRPr="00375127">
              <w:t xml:space="preserve">Строк </w:t>
            </w:r>
            <w:proofErr w:type="spellStart"/>
            <w:r w:rsidRPr="00375127">
              <w:t>надання</w:t>
            </w:r>
            <w:proofErr w:type="spellEnd"/>
            <w:r w:rsidRPr="00375127">
              <w:t xml:space="preserve"> </w:t>
            </w:r>
          </w:p>
        </w:tc>
        <w:tc>
          <w:tcPr>
            <w:tcW w:w="6574" w:type="dxa"/>
            <w:tcBorders>
              <w:top w:val="single" w:sz="4" w:space="0" w:color="000000"/>
              <w:left w:val="single" w:sz="4" w:space="0" w:color="000000"/>
              <w:bottom w:val="single" w:sz="4" w:space="0" w:color="000000"/>
              <w:right w:val="single" w:sz="4" w:space="0" w:color="000000"/>
            </w:tcBorders>
          </w:tcPr>
          <w:p w:rsidR="005A5EF0" w:rsidRPr="00375127" w:rsidRDefault="005A5EF0" w:rsidP="002A5CB5">
            <w:pPr>
              <w:tabs>
                <w:tab w:val="center" w:pos="4536"/>
                <w:tab w:val="right" w:pos="9072"/>
              </w:tabs>
              <w:spacing w:line="240" w:lineRule="exact"/>
            </w:pPr>
            <w:r w:rsidRPr="00375127">
              <w:t xml:space="preserve">30 </w:t>
            </w:r>
            <w:proofErr w:type="spellStart"/>
            <w:r w:rsidRPr="00375127">
              <w:t>календарних</w:t>
            </w:r>
            <w:proofErr w:type="spellEnd"/>
            <w:r w:rsidRPr="00375127">
              <w:t xml:space="preserve"> </w:t>
            </w:r>
            <w:proofErr w:type="spellStart"/>
            <w:r w:rsidRPr="00375127">
              <w:t>днів</w:t>
            </w:r>
            <w:proofErr w:type="spellEnd"/>
          </w:p>
        </w:tc>
      </w:tr>
      <w:tr w:rsidR="005A5EF0" w:rsidRPr="00375127" w:rsidTr="002A5CB5">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t xml:space="preserve">8. </w:t>
            </w:r>
          </w:p>
        </w:tc>
        <w:tc>
          <w:tcPr>
            <w:tcW w:w="2472" w:type="dxa"/>
            <w:tcBorders>
              <w:top w:val="single" w:sz="4" w:space="0" w:color="000000"/>
              <w:left w:val="single" w:sz="4" w:space="0" w:color="000000"/>
              <w:bottom w:val="single" w:sz="4" w:space="0" w:color="000000"/>
              <w:right w:val="nil"/>
            </w:tcBorders>
            <w:hideMark/>
          </w:tcPr>
          <w:p w:rsidR="005A5EF0" w:rsidRPr="00375127" w:rsidRDefault="005A5EF0" w:rsidP="002A5CB5">
            <w:pPr>
              <w:spacing w:line="240" w:lineRule="exact"/>
              <w:rPr>
                <w:spacing w:val="-4"/>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5A5EF0" w:rsidRPr="00375127" w:rsidRDefault="005A5EF0" w:rsidP="002A5CB5">
            <w:pPr>
              <w:jc w:val="both"/>
            </w:pPr>
            <w:proofErr w:type="spellStart"/>
            <w:r w:rsidRPr="00375127">
              <w:rPr>
                <w:shd w:val="clear" w:color="auto" w:fill="FFFFFF"/>
              </w:rPr>
              <w:t>Рішення</w:t>
            </w:r>
            <w:proofErr w:type="spellEnd"/>
            <w:r w:rsidRPr="00375127">
              <w:rPr>
                <w:shd w:val="clear" w:color="auto" w:fill="FFFFFF"/>
              </w:rPr>
              <w:t xml:space="preserve"> про </w:t>
            </w:r>
            <w:proofErr w:type="spellStart"/>
            <w:r w:rsidRPr="00375127">
              <w:rPr>
                <w:shd w:val="clear" w:color="auto" w:fill="FFFFFF"/>
              </w:rPr>
              <w:t>відмову</w:t>
            </w:r>
            <w:proofErr w:type="spellEnd"/>
            <w:r w:rsidRPr="00375127">
              <w:rPr>
                <w:shd w:val="clear" w:color="auto" w:fill="FFFFFF"/>
              </w:rPr>
              <w:t xml:space="preserve"> у </w:t>
            </w:r>
            <w:proofErr w:type="spellStart"/>
            <w:r w:rsidRPr="00375127">
              <w:rPr>
                <w:shd w:val="clear" w:color="auto" w:fill="FFFFFF"/>
              </w:rPr>
              <w:t>надані</w:t>
            </w:r>
            <w:proofErr w:type="spellEnd"/>
            <w:r w:rsidRPr="00375127">
              <w:rPr>
                <w:shd w:val="clear" w:color="auto" w:fill="FFFFFF"/>
              </w:rPr>
              <w:t xml:space="preserve"> статусу </w:t>
            </w:r>
            <w:proofErr w:type="spellStart"/>
            <w:r w:rsidRPr="00375127">
              <w:rPr>
                <w:shd w:val="clear" w:color="auto" w:fill="FFFFFF"/>
              </w:rPr>
              <w:t>постраждалого</w:t>
            </w:r>
            <w:proofErr w:type="spellEnd"/>
            <w:r w:rsidRPr="00375127">
              <w:rPr>
                <w:shd w:val="clear" w:color="auto" w:fill="FFFFFF"/>
              </w:rPr>
              <w:t xml:space="preserve"> </w:t>
            </w:r>
            <w:proofErr w:type="spellStart"/>
            <w:r w:rsidRPr="00375127">
              <w:rPr>
                <w:shd w:val="clear" w:color="auto" w:fill="FFFFFF"/>
              </w:rPr>
              <w:t>учасника</w:t>
            </w:r>
            <w:proofErr w:type="spellEnd"/>
            <w:r w:rsidRPr="00375127">
              <w:rPr>
                <w:shd w:val="clear" w:color="auto" w:fill="FFFFFF"/>
              </w:rPr>
              <w:t xml:space="preserve"> </w:t>
            </w:r>
            <w:proofErr w:type="spellStart"/>
            <w:r w:rsidRPr="00375127">
              <w:rPr>
                <w:shd w:val="clear" w:color="auto" w:fill="FFFFFF"/>
              </w:rPr>
              <w:t>Революції</w:t>
            </w:r>
            <w:proofErr w:type="spellEnd"/>
            <w:r w:rsidRPr="00375127">
              <w:rPr>
                <w:shd w:val="clear" w:color="auto" w:fill="FFFFFF"/>
              </w:rPr>
              <w:t xml:space="preserve"> </w:t>
            </w:r>
            <w:proofErr w:type="spellStart"/>
            <w:r w:rsidRPr="00375127">
              <w:rPr>
                <w:shd w:val="clear" w:color="auto" w:fill="FFFFFF"/>
              </w:rPr>
              <w:t>Гідності</w:t>
            </w:r>
            <w:proofErr w:type="spellEnd"/>
            <w:r w:rsidRPr="00375127">
              <w:rPr>
                <w:shd w:val="clear" w:color="auto" w:fill="FFFFFF"/>
              </w:rPr>
              <w:t xml:space="preserve"> </w:t>
            </w:r>
            <w:proofErr w:type="spellStart"/>
            <w:r w:rsidRPr="00375127">
              <w:rPr>
                <w:shd w:val="clear" w:color="auto" w:fill="FFFFFF"/>
              </w:rPr>
              <w:t>приймається</w:t>
            </w:r>
            <w:proofErr w:type="spellEnd"/>
            <w:r w:rsidRPr="00375127">
              <w:rPr>
                <w:shd w:val="clear" w:color="auto" w:fill="FFFFFF"/>
              </w:rPr>
              <w:t xml:space="preserve"> у </w:t>
            </w:r>
            <w:proofErr w:type="spellStart"/>
            <w:r w:rsidRPr="00375127">
              <w:rPr>
                <w:shd w:val="clear" w:color="auto" w:fill="FFFFFF"/>
              </w:rPr>
              <w:t>разі</w:t>
            </w:r>
            <w:proofErr w:type="spellEnd"/>
            <w:r w:rsidRPr="00375127">
              <w:rPr>
                <w:shd w:val="clear" w:color="auto" w:fill="FFFFFF"/>
              </w:rPr>
              <w:t xml:space="preserve"> </w:t>
            </w:r>
            <w:proofErr w:type="spellStart"/>
            <w:r w:rsidRPr="00375127">
              <w:rPr>
                <w:shd w:val="clear" w:color="auto" w:fill="FFFFFF"/>
              </w:rPr>
              <w:t>невключення</w:t>
            </w:r>
            <w:proofErr w:type="spellEnd"/>
            <w:r w:rsidRPr="00375127">
              <w:rPr>
                <w:shd w:val="clear" w:color="auto" w:fill="FFFFFF"/>
              </w:rPr>
              <w:t xml:space="preserve"> особи до </w:t>
            </w:r>
            <w:proofErr w:type="spellStart"/>
            <w:r w:rsidRPr="00375127">
              <w:rPr>
                <w:shd w:val="clear" w:color="auto" w:fill="FFFFFF"/>
              </w:rPr>
              <w:t>переліку</w:t>
            </w:r>
            <w:proofErr w:type="spellEnd"/>
            <w:r w:rsidRPr="00375127">
              <w:rPr>
                <w:shd w:val="clear" w:color="auto" w:fill="FFFFFF"/>
              </w:rPr>
              <w:t xml:space="preserve"> </w:t>
            </w:r>
            <w:proofErr w:type="spellStart"/>
            <w:r w:rsidRPr="00375127">
              <w:rPr>
                <w:shd w:val="clear" w:color="auto" w:fill="FFFFFF"/>
              </w:rPr>
              <w:t>осіб</w:t>
            </w:r>
            <w:proofErr w:type="spellEnd"/>
            <w:r w:rsidRPr="00375127">
              <w:rPr>
                <w:shd w:val="clear" w:color="auto" w:fill="FFFFFF"/>
              </w:rPr>
              <w:t xml:space="preserve"> </w:t>
            </w:r>
            <w:proofErr w:type="spellStart"/>
            <w:r w:rsidRPr="00375127">
              <w:rPr>
                <w:shd w:val="clear" w:color="auto" w:fill="FFFFFF"/>
              </w:rPr>
              <w:t>затверджених</w:t>
            </w:r>
            <w:proofErr w:type="spellEnd"/>
            <w:r w:rsidRPr="00375127">
              <w:rPr>
                <w:shd w:val="clear" w:color="auto" w:fill="FFFFFF"/>
              </w:rPr>
              <w:t xml:space="preserve"> МОЗ.</w:t>
            </w:r>
          </w:p>
        </w:tc>
      </w:tr>
      <w:tr w:rsidR="005A5EF0"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5A5EF0" w:rsidRPr="00375127" w:rsidRDefault="005A5EF0" w:rsidP="002A5CB5">
            <w:pPr>
              <w:snapToGrid w:val="0"/>
              <w:spacing w:line="240" w:lineRule="exact"/>
              <w:jc w:val="both"/>
              <w:rPr>
                <w:spacing w:val="5"/>
              </w:rPr>
            </w:pPr>
            <w:r w:rsidRPr="00375127">
              <w:rPr>
                <w:spacing w:val="5"/>
              </w:rPr>
              <w:lastRenderedPageBreak/>
              <w:t>9.</w:t>
            </w:r>
          </w:p>
        </w:tc>
        <w:tc>
          <w:tcPr>
            <w:tcW w:w="2472" w:type="dxa"/>
            <w:tcBorders>
              <w:top w:val="single" w:sz="4" w:space="0" w:color="000000"/>
              <w:left w:val="single" w:sz="4" w:space="0" w:color="000000"/>
              <w:bottom w:val="single" w:sz="4" w:space="0" w:color="000000"/>
              <w:right w:val="nil"/>
            </w:tcBorders>
          </w:tcPr>
          <w:p w:rsidR="005A5EF0" w:rsidRPr="00375127" w:rsidRDefault="005A5EF0" w:rsidP="002A5CB5">
            <w:pPr>
              <w:spacing w:line="240" w:lineRule="exact"/>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hideMark/>
          </w:tcPr>
          <w:p w:rsidR="005A5EF0" w:rsidRPr="00375127" w:rsidRDefault="005A5EF0" w:rsidP="002A5CB5">
            <w:pPr>
              <w:spacing w:line="240" w:lineRule="exact"/>
              <w:jc w:val="both"/>
            </w:pPr>
            <w:proofErr w:type="spellStart"/>
            <w:r w:rsidRPr="00375127">
              <w:t>Видача</w:t>
            </w:r>
            <w:proofErr w:type="spellEnd"/>
            <w:r w:rsidRPr="00375127">
              <w:t xml:space="preserve"> </w:t>
            </w:r>
            <w:proofErr w:type="spellStart"/>
            <w:r w:rsidRPr="00375127">
              <w:t>посвідчення</w:t>
            </w:r>
            <w:proofErr w:type="spellEnd"/>
            <w:r w:rsidRPr="00375127">
              <w:t xml:space="preserve"> </w:t>
            </w:r>
          </w:p>
        </w:tc>
      </w:tr>
      <w:tr w:rsidR="005A5EF0" w:rsidRPr="00375127" w:rsidTr="002A5CB5">
        <w:trPr>
          <w:trHeight w:val="699"/>
        </w:trPr>
        <w:tc>
          <w:tcPr>
            <w:tcW w:w="588" w:type="dxa"/>
            <w:tcBorders>
              <w:top w:val="single" w:sz="4" w:space="0" w:color="000000"/>
              <w:left w:val="single" w:sz="4" w:space="0" w:color="000000"/>
              <w:bottom w:val="single" w:sz="4" w:space="0" w:color="000000"/>
              <w:right w:val="nil"/>
            </w:tcBorders>
          </w:tcPr>
          <w:p w:rsidR="005A5EF0" w:rsidRPr="00375127" w:rsidRDefault="005A5EF0" w:rsidP="002A5CB5">
            <w:pPr>
              <w:snapToGrid w:val="0"/>
              <w:spacing w:line="240" w:lineRule="exact"/>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tcPr>
          <w:p w:rsidR="005A5EF0" w:rsidRPr="00375127" w:rsidRDefault="005A5EF0" w:rsidP="002A5CB5">
            <w:pPr>
              <w:spacing w:line="240" w:lineRule="exact"/>
              <w:jc w:val="both"/>
            </w:pPr>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6574" w:type="dxa"/>
            <w:tcBorders>
              <w:top w:val="single" w:sz="4" w:space="0" w:color="000000"/>
              <w:left w:val="single" w:sz="4" w:space="0" w:color="000000"/>
              <w:bottom w:val="single" w:sz="4" w:space="0" w:color="000000"/>
              <w:right w:val="single" w:sz="4" w:space="0" w:color="000000"/>
            </w:tcBorders>
          </w:tcPr>
          <w:p w:rsidR="005A5EF0" w:rsidRPr="00375127" w:rsidRDefault="005A5EF0" w:rsidP="002A5CB5">
            <w:pPr>
              <w:spacing w:line="240" w:lineRule="exact"/>
              <w:jc w:val="both"/>
            </w:pPr>
            <w:proofErr w:type="spellStart"/>
            <w:r w:rsidRPr="00375127">
              <w:t>Посвідчення</w:t>
            </w:r>
            <w:proofErr w:type="spellEnd"/>
            <w:r w:rsidRPr="00375127">
              <w:t xml:space="preserve"> </w:t>
            </w:r>
            <w:proofErr w:type="spellStart"/>
            <w:r w:rsidRPr="00375127">
              <w:t>видаються</w:t>
            </w:r>
            <w:proofErr w:type="spellEnd"/>
            <w:r w:rsidRPr="00375127">
              <w:t xml:space="preserve"> </w:t>
            </w:r>
            <w:proofErr w:type="spellStart"/>
            <w:r w:rsidRPr="00375127">
              <w:t>особисто</w:t>
            </w:r>
            <w:proofErr w:type="spellEnd"/>
            <w:r w:rsidRPr="00375127">
              <w:t xml:space="preserve"> </w:t>
            </w:r>
            <w:proofErr w:type="spellStart"/>
            <w:r w:rsidRPr="00375127">
              <w:t>заявникам</w:t>
            </w:r>
            <w:proofErr w:type="spellEnd"/>
            <w:r w:rsidRPr="00375127">
              <w:t xml:space="preserve"> </w:t>
            </w:r>
            <w:proofErr w:type="spellStart"/>
            <w:r w:rsidRPr="00375127">
              <w:t>або</w:t>
            </w:r>
            <w:proofErr w:type="spellEnd"/>
            <w:r w:rsidRPr="00375127">
              <w:t xml:space="preserve"> за </w:t>
            </w:r>
            <w:proofErr w:type="spellStart"/>
            <w:r w:rsidRPr="00375127">
              <w:t>їх</w:t>
            </w:r>
            <w:proofErr w:type="spellEnd"/>
            <w:r w:rsidRPr="00375127">
              <w:t xml:space="preserve"> </w:t>
            </w:r>
            <w:proofErr w:type="spellStart"/>
            <w:r w:rsidRPr="00375127">
              <w:t>дорученням</w:t>
            </w:r>
            <w:proofErr w:type="spellEnd"/>
            <w:r w:rsidRPr="00375127">
              <w:t xml:space="preserve">, </w:t>
            </w:r>
            <w:proofErr w:type="spellStart"/>
            <w:r w:rsidRPr="00375127">
              <w:t>оформленим</w:t>
            </w:r>
            <w:proofErr w:type="spellEnd"/>
            <w:r w:rsidRPr="00375127">
              <w:t xml:space="preserve"> в </w:t>
            </w:r>
            <w:proofErr w:type="spellStart"/>
            <w:r w:rsidRPr="00375127">
              <w:t>установленому</w:t>
            </w:r>
            <w:proofErr w:type="spellEnd"/>
            <w:r w:rsidRPr="00375127">
              <w:t xml:space="preserve"> законом порядку, </w:t>
            </w:r>
            <w:proofErr w:type="spellStart"/>
            <w:r w:rsidRPr="00375127">
              <w:t>уповноваженим</w:t>
            </w:r>
            <w:proofErr w:type="spellEnd"/>
            <w:r w:rsidRPr="00375127">
              <w:t xml:space="preserve"> особам.</w:t>
            </w:r>
          </w:p>
        </w:tc>
      </w:tr>
      <w:tr w:rsidR="005A5EF0" w:rsidRPr="00375127" w:rsidTr="002A5CB5">
        <w:trPr>
          <w:trHeight w:val="699"/>
        </w:trPr>
        <w:tc>
          <w:tcPr>
            <w:tcW w:w="588" w:type="dxa"/>
            <w:tcBorders>
              <w:top w:val="single" w:sz="4" w:space="0" w:color="000000"/>
              <w:left w:val="single" w:sz="4" w:space="0" w:color="000000"/>
              <w:bottom w:val="single" w:sz="4" w:space="0" w:color="000000"/>
              <w:right w:val="nil"/>
            </w:tcBorders>
          </w:tcPr>
          <w:p w:rsidR="005A5EF0" w:rsidRPr="00375127" w:rsidRDefault="005A5EF0" w:rsidP="002A5CB5">
            <w:pPr>
              <w:snapToGrid w:val="0"/>
              <w:spacing w:line="240" w:lineRule="exact"/>
              <w:jc w:val="both"/>
              <w:rPr>
                <w:spacing w:val="5"/>
              </w:rPr>
            </w:pPr>
            <w:r w:rsidRPr="00375127">
              <w:rPr>
                <w:spacing w:val="5"/>
              </w:rPr>
              <w:t>11.</w:t>
            </w:r>
          </w:p>
        </w:tc>
        <w:tc>
          <w:tcPr>
            <w:tcW w:w="2472" w:type="dxa"/>
            <w:tcBorders>
              <w:top w:val="single" w:sz="4" w:space="0" w:color="000000"/>
              <w:left w:val="single" w:sz="4" w:space="0" w:color="000000"/>
              <w:bottom w:val="single" w:sz="4" w:space="0" w:color="000000"/>
              <w:right w:val="nil"/>
            </w:tcBorders>
          </w:tcPr>
          <w:p w:rsidR="005A5EF0" w:rsidRPr="00375127" w:rsidRDefault="005A5EF0" w:rsidP="002A5CB5">
            <w:pPr>
              <w:spacing w:line="240" w:lineRule="exact"/>
              <w:jc w:val="both"/>
            </w:pPr>
            <w:proofErr w:type="spellStart"/>
            <w:r w:rsidRPr="00375127">
              <w:rPr>
                <w:spacing w:val="5"/>
              </w:rPr>
              <w:t>Нормативні</w:t>
            </w:r>
            <w:proofErr w:type="spellEnd"/>
            <w:r w:rsidRPr="00375127">
              <w:rPr>
                <w:spacing w:val="5"/>
              </w:rPr>
              <w:t xml:space="preserve"> </w:t>
            </w:r>
            <w:proofErr w:type="spellStart"/>
            <w:r w:rsidRPr="00375127">
              <w:rPr>
                <w:spacing w:val="5"/>
              </w:rPr>
              <w:t>акти</w:t>
            </w:r>
            <w:proofErr w:type="spellEnd"/>
            <w:r w:rsidRPr="00375127">
              <w:rPr>
                <w:spacing w:val="5"/>
              </w:rPr>
              <w:t xml:space="preserve">, </w:t>
            </w:r>
            <w:proofErr w:type="spellStart"/>
            <w:r w:rsidRPr="00375127">
              <w:rPr>
                <w:spacing w:val="5"/>
              </w:rPr>
              <w:t>якими</w:t>
            </w:r>
            <w:proofErr w:type="spellEnd"/>
            <w:r w:rsidRPr="00375127">
              <w:rPr>
                <w:spacing w:val="5"/>
              </w:rPr>
              <w:t xml:space="preserve"> </w:t>
            </w:r>
            <w:proofErr w:type="spellStart"/>
            <w:r w:rsidRPr="00375127">
              <w:rPr>
                <w:spacing w:val="5"/>
              </w:rPr>
              <w:t>регламентується</w:t>
            </w:r>
            <w:proofErr w:type="spellEnd"/>
            <w:r w:rsidRPr="00375127">
              <w:rPr>
                <w:spacing w:val="5"/>
              </w:rPr>
              <w:t xml:space="preserve"> </w:t>
            </w:r>
            <w:proofErr w:type="spellStart"/>
            <w:r w:rsidRPr="00375127">
              <w:rPr>
                <w:spacing w:val="5"/>
              </w:rPr>
              <w:t>надання</w:t>
            </w:r>
            <w:proofErr w:type="spellEnd"/>
            <w:r w:rsidRPr="00375127">
              <w:rPr>
                <w:spacing w:val="5"/>
              </w:rPr>
              <w:t xml:space="preserve"> </w:t>
            </w:r>
            <w:proofErr w:type="spellStart"/>
            <w:r w:rsidRPr="00375127">
              <w:rPr>
                <w:spacing w:val="5"/>
              </w:rPr>
              <w:t>адміністративної</w:t>
            </w:r>
            <w:proofErr w:type="spellEnd"/>
            <w:r w:rsidRPr="00375127">
              <w:rPr>
                <w:spacing w:val="5"/>
              </w:rPr>
              <w:t xml:space="preserve"> </w:t>
            </w:r>
            <w:proofErr w:type="spellStart"/>
            <w:r w:rsidRPr="00375127">
              <w:rPr>
                <w:spacing w:val="5"/>
              </w:rPr>
              <w:t>послуги</w:t>
            </w:r>
            <w:proofErr w:type="spellEnd"/>
            <w:r w:rsidRPr="00375127">
              <w:rPr>
                <w:spacing w:val="5"/>
              </w:rPr>
              <w:t xml:space="preserve"> </w:t>
            </w:r>
          </w:p>
        </w:tc>
        <w:tc>
          <w:tcPr>
            <w:tcW w:w="6574" w:type="dxa"/>
            <w:tcBorders>
              <w:top w:val="single" w:sz="4" w:space="0" w:color="000000"/>
              <w:left w:val="single" w:sz="4" w:space="0" w:color="000000"/>
              <w:bottom w:val="single" w:sz="4" w:space="0" w:color="000000"/>
              <w:right w:val="single" w:sz="4" w:space="0" w:color="000000"/>
            </w:tcBorders>
          </w:tcPr>
          <w:p w:rsidR="005A5EF0" w:rsidRPr="00375127" w:rsidRDefault="005A5EF0" w:rsidP="005A5EF0">
            <w:pPr>
              <w:pStyle w:val="a3"/>
              <w:numPr>
                <w:ilvl w:val="0"/>
                <w:numId w:val="27"/>
              </w:numPr>
              <w:overflowPunct/>
              <w:autoSpaceDE/>
              <w:autoSpaceDN/>
              <w:adjustRightInd/>
              <w:snapToGrid w:val="0"/>
              <w:spacing w:after="200" w:line="240" w:lineRule="exact"/>
              <w:ind w:left="0" w:hanging="60"/>
              <w:contextualSpacing/>
              <w:jc w:val="both"/>
              <w:textAlignment w:val="auto"/>
              <w:rPr>
                <w:sz w:val="24"/>
                <w:szCs w:val="24"/>
              </w:rPr>
            </w:pPr>
            <w:r w:rsidRPr="00375127">
              <w:rPr>
                <w:sz w:val="24"/>
                <w:szCs w:val="24"/>
              </w:rPr>
              <w:t xml:space="preserve">Закон </w:t>
            </w:r>
            <w:proofErr w:type="spellStart"/>
            <w:r w:rsidRPr="00375127">
              <w:rPr>
                <w:sz w:val="24"/>
                <w:szCs w:val="24"/>
              </w:rPr>
              <w:t>України</w:t>
            </w:r>
            <w:proofErr w:type="spellEnd"/>
            <w:r w:rsidRPr="00375127">
              <w:rPr>
                <w:sz w:val="24"/>
                <w:szCs w:val="24"/>
              </w:rPr>
              <w:t xml:space="preserve"> “Про статус </w:t>
            </w:r>
            <w:proofErr w:type="spellStart"/>
            <w:r w:rsidRPr="00375127">
              <w:rPr>
                <w:sz w:val="24"/>
                <w:szCs w:val="24"/>
              </w:rPr>
              <w:t>ветеранів</w:t>
            </w:r>
            <w:proofErr w:type="spellEnd"/>
            <w:r w:rsidRPr="00375127">
              <w:rPr>
                <w:sz w:val="24"/>
                <w:szCs w:val="24"/>
              </w:rPr>
              <w:t xml:space="preserve"> </w:t>
            </w:r>
            <w:proofErr w:type="spellStart"/>
            <w:r w:rsidRPr="00375127">
              <w:rPr>
                <w:sz w:val="24"/>
                <w:szCs w:val="24"/>
              </w:rPr>
              <w:t>війни</w:t>
            </w:r>
            <w:proofErr w:type="spellEnd"/>
            <w:r w:rsidRPr="00375127">
              <w:rPr>
                <w:sz w:val="24"/>
                <w:szCs w:val="24"/>
              </w:rPr>
              <w:t xml:space="preserve">, </w:t>
            </w:r>
            <w:proofErr w:type="spellStart"/>
            <w:r w:rsidRPr="00375127">
              <w:rPr>
                <w:sz w:val="24"/>
                <w:szCs w:val="24"/>
              </w:rPr>
              <w:t>гарантії</w:t>
            </w:r>
            <w:proofErr w:type="spellEnd"/>
            <w:r w:rsidRPr="00375127">
              <w:rPr>
                <w:sz w:val="24"/>
                <w:szCs w:val="24"/>
              </w:rPr>
              <w:t xml:space="preserve"> </w:t>
            </w:r>
            <w:proofErr w:type="spellStart"/>
            <w:r w:rsidRPr="00375127">
              <w:rPr>
                <w:sz w:val="24"/>
                <w:szCs w:val="24"/>
              </w:rPr>
              <w:t>їх</w:t>
            </w:r>
            <w:proofErr w:type="spellEnd"/>
            <w:r w:rsidRPr="00375127">
              <w:rPr>
                <w:sz w:val="24"/>
                <w:szCs w:val="24"/>
              </w:rPr>
              <w:t xml:space="preserve"> </w:t>
            </w:r>
            <w:proofErr w:type="spellStart"/>
            <w:r w:rsidRPr="00375127">
              <w:rPr>
                <w:sz w:val="24"/>
                <w:szCs w:val="24"/>
              </w:rPr>
              <w:t>соціального</w:t>
            </w:r>
            <w:proofErr w:type="spellEnd"/>
            <w:r w:rsidRPr="00375127">
              <w:rPr>
                <w:sz w:val="24"/>
                <w:szCs w:val="24"/>
              </w:rPr>
              <w:t xml:space="preserve"> </w:t>
            </w:r>
            <w:proofErr w:type="spellStart"/>
            <w:r w:rsidRPr="00375127">
              <w:rPr>
                <w:sz w:val="24"/>
                <w:szCs w:val="24"/>
              </w:rPr>
              <w:t>захисту</w:t>
            </w:r>
            <w:proofErr w:type="spellEnd"/>
            <w:r w:rsidRPr="00375127">
              <w:rPr>
                <w:sz w:val="24"/>
                <w:szCs w:val="24"/>
              </w:rPr>
              <w:t>”</w:t>
            </w:r>
            <w:r w:rsidRPr="00375127">
              <w:rPr>
                <w:sz w:val="24"/>
                <w:szCs w:val="24"/>
                <w:shd w:val="clear" w:color="auto" w:fill="FFFFFF"/>
              </w:rPr>
              <w:t xml:space="preserve"> </w:t>
            </w:r>
          </w:p>
          <w:p w:rsidR="005A5EF0" w:rsidRPr="00375127" w:rsidRDefault="005A5EF0" w:rsidP="005A5EF0">
            <w:pPr>
              <w:pStyle w:val="a3"/>
              <w:numPr>
                <w:ilvl w:val="0"/>
                <w:numId w:val="27"/>
              </w:numPr>
              <w:overflowPunct/>
              <w:autoSpaceDN/>
              <w:adjustRightInd/>
              <w:spacing w:after="200" w:line="276" w:lineRule="auto"/>
              <w:ind w:left="0" w:hanging="60"/>
              <w:contextualSpacing/>
              <w:textAlignment w:val="auto"/>
              <w:rPr>
                <w:sz w:val="24"/>
                <w:szCs w:val="24"/>
              </w:rPr>
            </w:pPr>
            <w:r w:rsidRPr="00375127">
              <w:rPr>
                <w:sz w:val="24"/>
                <w:szCs w:val="24"/>
              </w:rPr>
              <w:t xml:space="preserve">Постанова </w:t>
            </w:r>
            <w:proofErr w:type="spellStart"/>
            <w:r w:rsidRPr="00375127">
              <w:rPr>
                <w:sz w:val="24"/>
                <w:szCs w:val="24"/>
              </w:rPr>
              <w:t>Кабінету</w:t>
            </w:r>
            <w:proofErr w:type="spellEnd"/>
            <w:r w:rsidRPr="00375127">
              <w:rPr>
                <w:sz w:val="24"/>
                <w:szCs w:val="24"/>
              </w:rPr>
              <w:t xml:space="preserve"> </w:t>
            </w:r>
            <w:proofErr w:type="spellStart"/>
            <w:r w:rsidRPr="00375127">
              <w:rPr>
                <w:sz w:val="24"/>
                <w:szCs w:val="24"/>
              </w:rPr>
              <w:t>Міністрів</w:t>
            </w:r>
            <w:proofErr w:type="spellEnd"/>
            <w:r w:rsidRPr="00375127">
              <w:rPr>
                <w:sz w:val="24"/>
                <w:szCs w:val="24"/>
              </w:rPr>
              <w:t xml:space="preserve"> </w:t>
            </w:r>
            <w:proofErr w:type="spellStart"/>
            <w:proofErr w:type="gramStart"/>
            <w:r w:rsidRPr="00375127">
              <w:rPr>
                <w:sz w:val="24"/>
                <w:szCs w:val="24"/>
              </w:rPr>
              <w:t>України</w:t>
            </w:r>
            <w:proofErr w:type="spellEnd"/>
            <w:r w:rsidRPr="00375127">
              <w:rPr>
                <w:sz w:val="24"/>
                <w:szCs w:val="24"/>
              </w:rPr>
              <w:t xml:space="preserve">  №</w:t>
            </w:r>
            <w:proofErr w:type="gramEnd"/>
            <w:r w:rsidRPr="00375127">
              <w:rPr>
                <w:sz w:val="24"/>
                <w:szCs w:val="24"/>
              </w:rPr>
              <w:t xml:space="preserve"> 119  </w:t>
            </w:r>
            <w:proofErr w:type="spellStart"/>
            <w:r w:rsidRPr="00375127">
              <w:rPr>
                <w:sz w:val="24"/>
                <w:szCs w:val="24"/>
              </w:rPr>
              <w:t>від</w:t>
            </w:r>
            <w:proofErr w:type="spellEnd"/>
            <w:r w:rsidRPr="00375127">
              <w:rPr>
                <w:sz w:val="24"/>
                <w:szCs w:val="24"/>
              </w:rPr>
              <w:t xml:space="preserve"> 28.02.2018 р. «</w:t>
            </w:r>
            <w:proofErr w:type="spellStart"/>
            <w:r w:rsidRPr="00375127">
              <w:rPr>
                <w:sz w:val="24"/>
                <w:szCs w:val="24"/>
              </w:rPr>
              <w:t>Деякі</w:t>
            </w:r>
            <w:proofErr w:type="spellEnd"/>
            <w:r w:rsidRPr="00375127">
              <w:rPr>
                <w:sz w:val="24"/>
                <w:szCs w:val="24"/>
              </w:rPr>
              <w:t xml:space="preserve"> </w:t>
            </w:r>
            <w:proofErr w:type="spellStart"/>
            <w:r w:rsidRPr="00375127">
              <w:rPr>
                <w:sz w:val="24"/>
                <w:szCs w:val="24"/>
              </w:rPr>
              <w:t>питання</w:t>
            </w:r>
            <w:proofErr w:type="spellEnd"/>
            <w:r w:rsidRPr="00375127">
              <w:rPr>
                <w:sz w:val="24"/>
                <w:szCs w:val="24"/>
              </w:rPr>
              <w:t xml:space="preserve"> </w:t>
            </w:r>
            <w:proofErr w:type="spellStart"/>
            <w:r w:rsidRPr="00375127">
              <w:rPr>
                <w:sz w:val="24"/>
                <w:szCs w:val="24"/>
              </w:rPr>
              <w:t>соціального</w:t>
            </w:r>
            <w:proofErr w:type="spellEnd"/>
            <w:r w:rsidRPr="00375127">
              <w:rPr>
                <w:sz w:val="24"/>
                <w:szCs w:val="24"/>
              </w:rPr>
              <w:t xml:space="preserve"> </w:t>
            </w:r>
            <w:proofErr w:type="spellStart"/>
            <w:r w:rsidRPr="00375127">
              <w:rPr>
                <w:sz w:val="24"/>
                <w:szCs w:val="24"/>
              </w:rPr>
              <w:t>захисту</w:t>
            </w:r>
            <w:proofErr w:type="spellEnd"/>
            <w:r w:rsidRPr="00375127">
              <w:rPr>
                <w:sz w:val="24"/>
                <w:szCs w:val="24"/>
              </w:rPr>
              <w:t xml:space="preserve"> </w:t>
            </w:r>
            <w:proofErr w:type="spellStart"/>
            <w:r w:rsidRPr="00375127">
              <w:rPr>
                <w:sz w:val="24"/>
                <w:szCs w:val="24"/>
              </w:rPr>
              <w:t>постраждалих</w:t>
            </w:r>
            <w:proofErr w:type="spellEnd"/>
            <w:r w:rsidRPr="00375127">
              <w:rPr>
                <w:sz w:val="24"/>
                <w:szCs w:val="24"/>
              </w:rPr>
              <w:t xml:space="preserve"> </w:t>
            </w:r>
            <w:proofErr w:type="spellStart"/>
            <w:r w:rsidRPr="00375127">
              <w:rPr>
                <w:sz w:val="24"/>
                <w:szCs w:val="24"/>
              </w:rPr>
              <w:t>учасників</w:t>
            </w:r>
            <w:proofErr w:type="spellEnd"/>
            <w:r w:rsidRPr="00375127">
              <w:rPr>
                <w:sz w:val="24"/>
                <w:szCs w:val="24"/>
              </w:rPr>
              <w:t xml:space="preserve"> </w:t>
            </w:r>
            <w:proofErr w:type="spellStart"/>
            <w:r w:rsidRPr="00375127">
              <w:rPr>
                <w:sz w:val="24"/>
                <w:szCs w:val="24"/>
              </w:rPr>
              <w:t>Революції</w:t>
            </w:r>
            <w:proofErr w:type="spellEnd"/>
            <w:r w:rsidRPr="00375127">
              <w:rPr>
                <w:sz w:val="24"/>
                <w:szCs w:val="24"/>
              </w:rPr>
              <w:t xml:space="preserve"> </w:t>
            </w:r>
            <w:proofErr w:type="spellStart"/>
            <w:r w:rsidRPr="00375127">
              <w:rPr>
                <w:sz w:val="24"/>
                <w:szCs w:val="24"/>
              </w:rPr>
              <w:t>Гідності</w:t>
            </w:r>
            <w:proofErr w:type="spellEnd"/>
            <w:r w:rsidRPr="00375127">
              <w:rPr>
                <w:sz w:val="24"/>
                <w:szCs w:val="24"/>
              </w:rPr>
              <w:t>».</w:t>
            </w:r>
          </w:p>
          <w:p w:rsidR="005A5EF0" w:rsidRPr="00375127" w:rsidRDefault="005A5EF0" w:rsidP="002A5CB5">
            <w:pPr>
              <w:spacing w:line="240" w:lineRule="exact"/>
              <w:jc w:val="both"/>
            </w:pPr>
            <w:r w:rsidRPr="00375127">
              <w:t xml:space="preserve">3. 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proofErr w:type="gramStart"/>
            <w:r w:rsidRPr="00375127">
              <w:t>України</w:t>
            </w:r>
            <w:proofErr w:type="spellEnd"/>
            <w:r w:rsidRPr="00375127">
              <w:t xml:space="preserve">  №</w:t>
            </w:r>
            <w:proofErr w:type="gramEnd"/>
            <w:r w:rsidRPr="00375127">
              <w:t xml:space="preserve"> 302 «Про порядок </w:t>
            </w:r>
            <w:proofErr w:type="spellStart"/>
            <w:r w:rsidRPr="00375127">
              <w:t>видачі</w:t>
            </w:r>
            <w:proofErr w:type="spellEnd"/>
            <w:r w:rsidRPr="00375127">
              <w:t xml:space="preserve"> </w:t>
            </w:r>
            <w:proofErr w:type="spellStart"/>
            <w:r w:rsidRPr="00375127">
              <w:t>посвідчень</w:t>
            </w:r>
            <w:proofErr w:type="spellEnd"/>
            <w:r w:rsidRPr="00375127">
              <w:t xml:space="preserve"> і </w:t>
            </w:r>
            <w:proofErr w:type="spellStart"/>
            <w:r w:rsidRPr="00375127">
              <w:t>нагрудних</w:t>
            </w:r>
            <w:proofErr w:type="spellEnd"/>
            <w:r w:rsidRPr="00375127">
              <w:t xml:space="preserve"> </w:t>
            </w:r>
            <w:proofErr w:type="spellStart"/>
            <w:r w:rsidRPr="00375127">
              <w:t>знаків</w:t>
            </w:r>
            <w:proofErr w:type="spellEnd"/>
            <w:r w:rsidRPr="00375127">
              <w:t xml:space="preserve"> </w:t>
            </w:r>
            <w:proofErr w:type="spellStart"/>
            <w:r w:rsidRPr="00375127">
              <w:t>ветеранів</w:t>
            </w:r>
            <w:proofErr w:type="spellEnd"/>
            <w:r w:rsidRPr="00375127">
              <w:t xml:space="preserve"> </w:t>
            </w:r>
            <w:proofErr w:type="spellStart"/>
            <w:r w:rsidRPr="00375127">
              <w:t>війни</w:t>
            </w:r>
            <w:proofErr w:type="spellEnd"/>
            <w:r w:rsidRPr="00375127">
              <w:t>»</w:t>
            </w:r>
          </w:p>
        </w:tc>
      </w:tr>
      <w:tr w:rsidR="005A5EF0" w:rsidRPr="00682FC2"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tcPr>
          <w:p w:rsidR="005A5EF0" w:rsidRPr="00232713" w:rsidRDefault="005A5EF0" w:rsidP="002A5CB5">
            <w:pPr>
              <w:snapToGrid w:val="0"/>
              <w:spacing w:line="240" w:lineRule="exact"/>
              <w:jc w:val="both"/>
              <w:rPr>
                <w:spacing w:val="5"/>
              </w:rPr>
            </w:pPr>
            <w:r w:rsidRPr="00232713">
              <w:rPr>
                <w:spacing w:val="5"/>
              </w:rPr>
              <w:t>1</w:t>
            </w:r>
            <w:r>
              <w:rPr>
                <w:spacing w:val="5"/>
                <w:lang w:val="uk-UA"/>
              </w:rPr>
              <w:t>2</w:t>
            </w:r>
            <w:r w:rsidRPr="00232713">
              <w:rPr>
                <w:spacing w:val="5"/>
              </w:rPr>
              <w:t>.</w:t>
            </w:r>
          </w:p>
        </w:tc>
        <w:tc>
          <w:tcPr>
            <w:tcW w:w="2472" w:type="dxa"/>
            <w:tcBorders>
              <w:top w:val="single" w:sz="4" w:space="0" w:color="000000"/>
              <w:left w:val="single" w:sz="4" w:space="0" w:color="000000"/>
              <w:bottom w:val="single" w:sz="4" w:space="0" w:color="000000"/>
              <w:right w:val="nil"/>
            </w:tcBorders>
            <w:shd w:val="clear" w:color="auto" w:fill="auto"/>
          </w:tcPr>
          <w:p w:rsidR="005A5EF0" w:rsidRPr="00232713" w:rsidRDefault="005A5EF0" w:rsidP="002A5CB5">
            <w:pPr>
              <w:spacing w:line="240" w:lineRule="exact"/>
              <w:jc w:val="both"/>
              <w:rPr>
                <w:spacing w:val="5"/>
              </w:rPr>
            </w:pPr>
            <w:proofErr w:type="spellStart"/>
            <w:r w:rsidRPr="00232713">
              <w:rPr>
                <w:spacing w:val="5"/>
              </w:rPr>
              <w:t>Оскарження</w:t>
            </w:r>
            <w:proofErr w:type="spellEnd"/>
            <w:r w:rsidRPr="00232713">
              <w:rPr>
                <w:spacing w:val="5"/>
              </w:rPr>
              <w:t xml:space="preserve"> результату </w:t>
            </w:r>
            <w:proofErr w:type="spellStart"/>
            <w:r w:rsidRPr="00232713">
              <w:rPr>
                <w:spacing w:val="5"/>
              </w:rPr>
              <w:t>надання</w:t>
            </w:r>
            <w:proofErr w:type="spellEnd"/>
            <w:r w:rsidRPr="00232713">
              <w:rPr>
                <w:spacing w:val="5"/>
              </w:rPr>
              <w:t xml:space="preserve"> </w:t>
            </w:r>
            <w:proofErr w:type="spellStart"/>
            <w:r w:rsidRPr="00232713">
              <w:rPr>
                <w:spacing w:val="5"/>
              </w:rPr>
              <w:t>послуг</w:t>
            </w:r>
            <w:proofErr w:type="spellEnd"/>
          </w:p>
        </w:tc>
        <w:tc>
          <w:tcPr>
            <w:tcW w:w="6574" w:type="dxa"/>
            <w:tcBorders>
              <w:top w:val="single" w:sz="4" w:space="0" w:color="000000"/>
              <w:left w:val="single" w:sz="4" w:space="0" w:color="000000"/>
              <w:bottom w:val="single" w:sz="4" w:space="0" w:color="000000"/>
              <w:right w:val="single" w:sz="4" w:space="0" w:color="000000"/>
            </w:tcBorders>
            <w:shd w:val="clear" w:color="auto" w:fill="auto"/>
          </w:tcPr>
          <w:p w:rsidR="005A5EF0" w:rsidRPr="00232713" w:rsidRDefault="005A5EF0" w:rsidP="002A5CB5">
            <w:pPr>
              <w:pStyle w:val="a3"/>
              <w:snapToGrid w:val="0"/>
              <w:spacing w:after="200" w:line="240" w:lineRule="exact"/>
              <w:ind w:left="0" w:hanging="60"/>
              <w:contextualSpacing/>
              <w:jc w:val="both"/>
              <w:rPr>
                <w:sz w:val="24"/>
                <w:szCs w:val="24"/>
              </w:rPr>
            </w:pPr>
            <w:proofErr w:type="spellStart"/>
            <w:r w:rsidRPr="00232713">
              <w:rPr>
                <w:sz w:val="24"/>
                <w:szCs w:val="24"/>
              </w:rPr>
              <w:t>Дії</w:t>
            </w:r>
            <w:proofErr w:type="spellEnd"/>
            <w:r w:rsidRPr="00232713">
              <w:rPr>
                <w:sz w:val="24"/>
                <w:szCs w:val="24"/>
              </w:rPr>
              <w:t xml:space="preserve"> </w:t>
            </w:r>
            <w:proofErr w:type="spellStart"/>
            <w:r w:rsidRPr="00232713">
              <w:rPr>
                <w:sz w:val="24"/>
                <w:szCs w:val="24"/>
              </w:rPr>
              <w:t>або</w:t>
            </w:r>
            <w:proofErr w:type="spellEnd"/>
            <w:r w:rsidRPr="00232713">
              <w:rPr>
                <w:sz w:val="24"/>
                <w:szCs w:val="24"/>
              </w:rPr>
              <w:t xml:space="preserve"> </w:t>
            </w:r>
            <w:proofErr w:type="spellStart"/>
            <w:r w:rsidRPr="00232713">
              <w:rPr>
                <w:sz w:val="24"/>
                <w:szCs w:val="24"/>
              </w:rPr>
              <w:t>бездіяльністю</w:t>
            </w:r>
            <w:proofErr w:type="spellEnd"/>
            <w:r w:rsidRPr="00232713">
              <w:rPr>
                <w:sz w:val="24"/>
                <w:szCs w:val="24"/>
              </w:rPr>
              <w:t xml:space="preserve"> </w:t>
            </w:r>
            <w:proofErr w:type="spellStart"/>
            <w:r w:rsidRPr="00232713">
              <w:rPr>
                <w:sz w:val="24"/>
                <w:szCs w:val="24"/>
              </w:rPr>
              <w:t>надавача</w:t>
            </w:r>
            <w:proofErr w:type="spellEnd"/>
            <w:r w:rsidRPr="00232713">
              <w:rPr>
                <w:sz w:val="24"/>
                <w:szCs w:val="24"/>
              </w:rPr>
              <w:t xml:space="preserve"> </w:t>
            </w:r>
            <w:proofErr w:type="spellStart"/>
            <w:r w:rsidRPr="00232713">
              <w:rPr>
                <w:sz w:val="24"/>
                <w:szCs w:val="24"/>
              </w:rPr>
              <w:t>адміністративної</w:t>
            </w:r>
            <w:proofErr w:type="spellEnd"/>
            <w:r w:rsidRPr="00232713">
              <w:rPr>
                <w:sz w:val="24"/>
                <w:szCs w:val="24"/>
              </w:rPr>
              <w:t xml:space="preserve"> </w:t>
            </w:r>
            <w:proofErr w:type="spellStart"/>
            <w:r w:rsidRPr="00232713">
              <w:rPr>
                <w:sz w:val="24"/>
                <w:szCs w:val="24"/>
              </w:rPr>
              <w:t>послуги</w:t>
            </w:r>
            <w:proofErr w:type="spellEnd"/>
            <w:r w:rsidRPr="00232713">
              <w:rPr>
                <w:sz w:val="24"/>
                <w:szCs w:val="24"/>
              </w:rPr>
              <w:t xml:space="preserve"> </w:t>
            </w:r>
            <w:proofErr w:type="spellStart"/>
            <w:r w:rsidRPr="00232713">
              <w:rPr>
                <w:sz w:val="24"/>
                <w:szCs w:val="24"/>
              </w:rPr>
              <w:t>можуть</w:t>
            </w:r>
            <w:proofErr w:type="spellEnd"/>
            <w:r w:rsidRPr="00232713">
              <w:rPr>
                <w:sz w:val="24"/>
                <w:szCs w:val="24"/>
              </w:rPr>
              <w:t xml:space="preserve"> бути </w:t>
            </w:r>
            <w:proofErr w:type="spellStart"/>
            <w:r w:rsidRPr="00232713">
              <w:rPr>
                <w:sz w:val="24"/>
                <w:szCs w:val="24"/>
              </w:rPr>
              <w:t>оскаржені</w:t>
            </w:r>
            <w:proofErr w:type="spellEnd"/>
            <w:r w:rsidRPr="00232713">
              <w:rPr>
                <w:sz w:val="24"/>
                <w:szCs w:val="24"/>
              </w:rPr>
              <w:t xml:space="preserve"> </w:t>
            </w:r>
            <w:proofErr w:type="gramStart"/>
            <w:r w:rsidRPr="00232713">
              <w:rPr>
                <w:sz w:val="24"/>
                <w:szCs w:val="24"/>
              </w:rPr>
              <w:t>в порядку</w:t>
            </w:r>
            <w:proofErr w:type="gramEnd"/>
            <w:r w:rsidRPr="00232713">
              <w:rPr>
                <w:sz w:val="24"/>
                <w:szCs w:val="24"/>
              </w:rPr>
              <w:t xml:space="preserve">, </w:t>
            </w:r>
            <w:proofErr w:type="spellStart"/>
            <w:r w:rsidRPr="00232713">
              <w:rPr>
                <w:sz w:val="24"/>
                <w:szCs w:val="24"/>
              </w:rPr>
              <w:t>встановленому</w:t>
            </w:r>
            <w:proofErr w:type="spellEnd"/>
            <w:r w:rsidRPr="00232713">
              <w:rPr>
                <w:sz w:val="24"/>
                <w:szCs w:val="24"/>
              </w:rPr>
              <w:t xml:space="preserve"> Законом </w:t>
            </w:r>
            <w:proofErr w:type="spellStart"/>
            <w:r w:rsidRPr="00232713">
              <w:rPr>
                <w:sz w:val="24"/>
                <w:szCs w:val="24"/>
              </w:rPr>
              <w:t>України</w:t>
            </w:r>
            <w:proofErr w:type="spellEnd"/>
            <w:r w:rsidRPr="00232713">
              <w:rPr>
                <w:sz w:val="24"/>
                <w:szCs w:val="24"/>
              </w:rPr>
              <w:t xml:space="preserve"> «Про </w:t>
            </w:r>
            <w:proofErr w:type="spellStart"/>
            <w:r w:rsidRPr="00232713">
              <w:rPr>
                <w:sz w:val="24"/>
                <w:szCs w:val="24"/>
              </w:rPr>
              <w:t>адміністративну</w:t>
            </w:r>
            <w:proofErr w:type="spellEnd"/>
            <w:r w:rsidRPr="00232713">
              <w:rPr>
                <w:sz w:val="24"/>
                <w:szCs w:val="24"/>
              </w:rPr>
              <w:t xml:space="preserve"> процедуру»:</w:t>
            </w:r>
          </w:p>
          <w:p w:rsidR="005A5EF0" w:rsidRPr="00232713" w:rsidRDefault="005A5EF0" w:rsidP="005A5EF0">
            <w:pPr>
              <w:numPr>
                <w:ilvl w:val="0"/>
                <w:numId w:val="1"/>
              </w:numPr>
              <w:snapToGrid w:val="0"/>
              <w:ind w:left="342"/>
              <w:jc w:val="both"/>
            </w:pPr>
            <w:r w:rsidRPr="00232713">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232713">
              <w:t>Полтавської</w:t>
            </w:r>
            <w:proofErr w:type="spellEnd"/>
            <w:r w:rsidRPr="00232713">
              <w:t xml:space="preserve"> </w:t>
            </w:r>
            <w:proofErr w:type="spellStart"/>
            <w:r w:rsidRPr="00232713">
              <w:t>обласної</w:t>
            </w:r>
            <w:proofErr w:type="spellEnd"/>
            <w:r w:rsidRPr="00232713">
              <w:t xml:space="preserve"> </w:t>
            </w:r>
            <w:proofErr w:type="spellStart"/>
            <w:r w:rsidRPr="00232713">
              <w:t>військової</w:t>
            </w:r>
            <w:proofErr w:type="spellEnd"/>
            <w:r w:rsidRPr="00232713">
              <w:t xml:space="preserve"> </w:t>
            </w:r>
            <w:proofErr w:type="spellStart"/>
            <w:r w:rsidRPr="00232713">
              <w:t>адміністрації</w:t>
            </w:r>
            <w:proofErr w:type="spellEnd"/>
            <w:r w:rsidRPr="00232713">
              <w:t>;</w:t>
            </w:r>
          </w:p>
          <w:p w:rsidR="005A5EF0" w:rsidRPr="00232713" w:rsidRDefault="005A5EF0" w:rsidP="005A5EF0">
            <w:pPr>
              <w:numPr>
                <w:ilvl w:val="0"/>
                <w:numId w:val="1"/>
              </w:numPr>
              <w:snapToGrid w:val="0"/>
              <w:ind w:left="342"/>
              <w:jc w:val="both"/>
            </w:pPr>
            <w:proofErr w:type="gramStart"/>
            <w:r w:rsidRPr="00232713">
              <w:t>до суду</w:t>
            </w:r>
            <w:proofErr w:type="gramEnd"/>
          </w:p>
        </w:tc>
      </w:tr>
    </w:tbl>
    <w:p w:rsidR="005A5EF0" w:rsidRPr="00375127" w:rsidRDefault="005A5EF0" w:rsidP="005A5EF0">
      <w:pPr>
        <w:spacing w:line="240" w:lineRule="exact"/>
      </w:pPr>
    </w:p>
    <w:p w:rsidR="005A5EF0" w:rsidRPr="00375127" w:rsidRDefault="005A5EF0" w:rsidP="005A5EF0"/>
    <w:p w:rsidR="005A5EF0" w:rsidRPr="00375127" w:rsidRDefault="005A5EF0" w:rsidP="005A5EF0">
      <w:pPr>
        <w:rPr>
          <w:lang w:val="uk-UA"/>
        </w:rPr>
      </w:pPr>
    </w:p>
    <w:p w:rsidR="00BA42A0" w:rsidRPr="00360488" w:rsidRDefault="00BA42A0" w:rsidP="00BA42A0">
      <w:pPr>
        <w:rPr>
          <w:lang w:val="uk-UA"/>
        </w:rPr>
      </w:pPr>
      <w:bookmarkStart w:id="0" w:name="_GoBack"/>
      <w:bookmarkEnd w:id="0"/>
    </w:p>
    <w:p w:rsidR="00B02838" w:rsidRPr="00375127" w:rsidRDefault="00B02838" w:rsidP="00B02838">
      <w:pPr>
        <w:rPr>
          <w:color w:val="FF0000"/>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8"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1"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6"/>
  </w:num>
  <w:num w:numId="6">
    <w:abstractNumId w:val="19"/>
  </w:num>
  <w:num w:numId="7">
    <w:abstractNumId w:val="15"/>
  </w:num>
  <w:num w:numId="8">
    <w:abstractNumId w:val="18"/>
  </w:num>
  <w:num w:numId="9">
    <w:abstractNumId w:val="9"/>
  </w:num>
  <w:num w:numId="10">
    <w:abstractNumId w:val="22"/>
  </w:num>
  <w:num w:numId="11">
    <w:abstractNumId w:val="13"/>
  </w:num>
  <w:num w:numId="12">
    <w:abstractNumId w:val="24"/>
  </w:num>
  <w:num w:numId="13">
    <w:abstractNumId w:val="21"/>
  </w:num>
  <w:num w:numId="14">
    <w:abstractNumId w:val="1"/>
  </w:num>
  <w:num w:numId="15">
    <w:abstractNumId w:val="14"/>
  </w:num>
  <w:num w:numId="16">
    <w:abstractNumId w:val="23"/>
  </w:num>
  <w:num w:numId="17">
    <w:abstractNumId w:val="6"/>
  </w:num>
  <w:num w:numId="18">
    <w:abstractNumId w:val="16"/>
  </w:num>
  <w:num w:numId="19">
    <w:abstractNumId w:val="20"/>
  </w:num>
  <w:num w:numId="20">
    <w:abstractNumId w:val="12"/>
  </w:num>
  <w:num w:numId="21">
    <w:abstractNumId w:val="7"/>
  </w:num>
  <w:num w:numId="22">
    <w:abstractNumId w:val="0"/>
  </w:num>
  <w:num w:numId="23">
    <w:abstractNumId w:val="2"/>
  </w:num>
  <w:num w:numId="24">
    <w:abstractNumId w:val="25"/>
  </w:num>
  <w:num w:numId="25">
    <w:abstractNumId w:val="8"/>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45-18"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2024-06-03T10:52:00Z</dcterms:created>
  <dcterms:modified xsi:type="dcterms:W3CDTF">2024-06-03T10:52:00Z</dcterms:modified>
</cp:coreProperties>
</file>