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r w:rsidRPr="00375127">
        <w:t xml:space="preserve">Додаток </w:t>
      </w:r>
      <w:r w:rsidR="007360A0">
        <w:rPr>
          <w:lang w:val="en-US"/>
        </w:rPr>
        <w:t>4</w:t>
      </w:r>
      <w:r w:rsidR="004A78A4">
        <w:rPr>
          <w:lang w:val="en-US"/>
        </w:rPr>
        <w:t>3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>до рішення виконавчого комітету</w:t>
      </w:r>
    </w:p>
    <w:p w:rsidR="00F95EF5" w:rsidRDefault="00F95EF5" w:rsidP="00F95EF5">
      <w:pPr>
        <w:ind w:left="5103"/>
        <w:jc w:val="center"/>
      </w:pPr>
      <w:r w:rsidRPr="00375127">
        <w:t>Миргородської міської ради</w:t>
      </w:r>
    </w:p>
    <w:p w:rsidR="00484815" w:rsidRDefault="00F95EF5" w:rsidP="00484815">
      <w:pPr>
        <w:ind w:left="5670"/>
        <w:jc w:val="center"/>
        <w:rPr>
          <w:lang w:val="uk-UA"/>
        </w:rPr>
      </w:pPr>
      <w:r w:rsidRPr="00375127">
        <w:t xml:space="preserve">від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8820A9" w:rsidRPr="00375127" w:rsidRDefault="008820A9" w:rsidP="008820A9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="-104" w:tblpY="2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597"/>
      </w:tblGrid>
      <w:tr w:rsidR="008820A9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8820A9" w:rsidRPr="00375127" w:rsidRDefault="008820A9" w:rsidP="001A6B01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4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8820A9" w:rsidRPr="00375127" w:rsidRDefault="008820A9" w:rsidP="001A6B0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8820A9" w:rsidRPr="00375127" w:rsidRDefault="008820A9" w:rsidP="001A6B0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8820A9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8820A9" w:rsidRPr="00375127" w:rsidRDefault="008820A9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8820A9" w:rsidRPr="00375127" w:rsidRDefault="008820A9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8820A9" w:rsidRDefault="008820A9" w:rsidP="001A6B01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8820A9" w:rsidRPr="00375127" w:rsidRDefault="008820A9" w:rsidP="001A6B01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Призначення компенсації та допомоги дітям, які потерпіли від Чорнобильської катастрофи, дітям з інвалідністю яких пов’язана з Чорнобильською катастрофою, та їх батькам </w:t>
            </w:r>
          </w:p>
        </w:tc>
        <w:tc>
          <w:tcPr>
            <w:tcW w:w="1597" w:type="dxa"/>
          </w:tcPr>
          <w:p w:rsidR="008820A9" w:rsidRPr="00375127" w:rsidRDefault="008820A9" w:rsidP="001A6B01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8820A9" w:rsidRDefault="008820A9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8820A9" w:rsidRDefault="008820A9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8820A9" w:rsidRPr="00375127" w:rsidRDefault="008820A9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3-2-5</w:t>
            </w:r>
          </w:p>
          <w:p w:rsidR="008820A9" w:rsidRPr="000703C1" w:rsidRDefault="008820A9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en-US" w:eastAsia="en-US"/>
              </w:rPr>
            </w:pPr>
            <w:r w:rsidRPr="000703C1">
              <w:rPr>
                <w:rFonts w:eastAsia="Calibri"/>
                <w:b/>
                <w:i/>
                <w:iCs/>
                <w:lang w:val="uk-UA" w:eastAsia="en-US"/>
              </w:rPr>
              <w:t>00170*</w:t>
            </w:r>
          </w:p>
        </w:tc>
      </w:tr>
    </w:tbl>
    <w:p w:rsidR="008820A9" w:rsidRPr="00375127" w:rsidRDefault="008820A9" w:rsidP="008820A9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444"/>
        <w:gridCol w:w="1356"/>
      </w:tblGrid>
      <w:tr w:rsidR="008820A9" w:rsidRPr="00375127" w:rsidTr="001A6B01">
        <w:tc>
          <w:tcPr>
            <w:tcW w:w="540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 w:after="200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444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56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8820A9" w:rsidRPr="00375127" w:rsidTr="001A6B01">
        <w:tc>
          <w:tcPr>
            <w:tcW w:w="540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8820A9" w:rsidRPr="00375127" w:rsidRDefault="008820A9" w:rsidP="001A6B01">
            <w:pPr>
              <w:spacing w:after="20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8820A9" w:rsidRPr="00375127" w:rsidTr="001A6B01">
        <w:tc>
          <w:tcPr>
            <w:tcW w:w="54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 w:after="200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у ПК «Соціальна громада»,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444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56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8820A9" w:rsidRPr="00375127" w:rsidTr="001A6B01">
        <w:tc>
          <w:tcPr>
            <w:tcW w:w="54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 w:after="200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Розгляд  поданих  документів   </w:t>
            </w:r>
            <w:r w:rsidRPr="00375127">
              <w:rPr>
                <w:rFonts w:eastAsia="Calibri"/>
                <w:lang w:val="uk-UA" w:eastAsia="en-US"/>
              </w:rPr>
              <w:t>та прийняття рішення про призначення / відмову в призначенні компенсації</w:t>
            </w:r>
          </w:p>
        </w:tc>
        <w:tc>
          <w:tcPr>
            <w:tcW w:w="198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444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56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eastAsia="en-US"/>
              </w:rPr>
              <w:t xml:space="preserve">Впродовж </w:t>
            </w:r>
            <w:r w:rsidRPr="00375127">
              <w:rPr>
                <w:rFonts w:eastAsia="Calibri"/>
                <w:lang w:val="uk-UA" w:eastAsia="en-US"/>
              </w:rPr>
              <w:t xml:space="preserve">10   днів з дня надходження заяви та документів. </w:t>
            </w:r>
          </w:p>
        </w:tc>
      </w:tr>
      <w:tr w:rsidR="008820A9" w:rsidRPr="00375127" w:rsidTr="001A6B01">
        <w:tc>
          <w:tcPr>
            <w:tcW w:w="54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 w:after="200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Повідомлення заявника про призначення/відмову у призначенні компенсації.</w:t>
            </w:r>
          </w:p>
        </w:tc>
        <w:tc>
          <w:tcPr>
            <w:tcW w:w="1980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444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56" w:type="dxa"/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Протягом трьох робочих днів після прийняття рішення </w:t>
            </w:r>
          </w:p>
        </w:tc>
      </w:tr>
      <w:tr w:rsidR="008820A9" w:rsidRPr="00375127" w:rsidTr="001A6B01">
        <w:trPr>
          <w:trHeight w:val="421"/>
        </w:trPr>
        <w:tc>
          <w:tcPr>
            <w:tcW w:w="8100" w:type="dxa"/>
            <w:gridSpan w:val="3"/>
            <w:tcBorders>
              <w:right w:val="nil"/>
            </w:tcBorders>
            <w:shd w:val="clear" w:color="auto" w:fill="auto"/>
          </w:tcPr>
          <w:p w:rsidR="008820A9" w:rsidRPr="00375127" w:rsidRDefault="008820A9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передбачена законодавством – 10  днів. </w:t>
            </w:r>
          </w:p>
        </w:tc>
        <w:tc>
          <w:tcPr>
            <w:tcW w:w="1800" w:type="dxa"/>
            <w:gridSpan w:val="2"/>
            <w:tcBorders>
              <w:left w:val="nil"/>
            </w:tcBorders>
            <w:shd w:val="clear" w:color="auto" w:fill="auto"/>
          </w:tcPr>
          <w:p w:rsidR="008820A9" w:rsidRPr="00375127" w:rsidRDefault="008820A9" w:rsidP="001A6B01">
            <w:pPr>
              <w:widowControl w:val="0"/>
              <w:tabs>
                <w:tab w:val="left" w:pos="972"/>
              </w:tabs>
              <w:suppressAutoHyphens/>
              <w:spacing w:before="4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</w:tbl>
    <w:p w:rsidR="008820A9" w:rsidRDefault="008820A9" w:rsidP="008820A9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8820A9" w:rsidRDefault="008820A9" w:rsidP="008820A9">
      <w:pPr>
        <w:spacing w:after="200" w:line="276" w:lineRule="auto"/>
        <w:rPr>
          <w:rFonts w:eastAsia="Calibri"/>
          <w:lang w:val="uk-UA" w:eastAsia="en-US"/>
        </w:rPr>
      </w:pPr>
    </w:p>
    <w:p w:rsidR="00056634" w:rsidRPr="00375127" w:rsidRDefault="00056634" w:rsidP="0077403E">
      <w:pPr>
        <w:ind w:left="5529"/>
        <w:jc w:val="center"/>
        <w:rPr>
          <w:b/>
          <w:lang w:val="uk-UA"/>
        </w:rPr>
      </w:pPr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r w:rsidRPr="00375127">
        <w:rPr>
          <w:b/>
        </w:rPr>
        <w:t>Керуюча справами</w:t>
      </w:r>
    </w:p>
    <w:p w:rsidR="00F95EF5" w:rsidRPr="00F95EF5" w:rsidRDefault="00F95EF5" w:rsidP="00F95EF5">
      <w:r w:rsidRPr="00375127">
        <w:rPr>
          <w:b/>
        </w:rPr>
        <w:t>виконавчого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Антоніна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820A9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2024-05-31T07:13:00Z</dcterms:created>
  <dcterms:modified xsi:type="dcterms:W3CDTF">2024-05-31T07:14:00Z</dcterms:modified>
</cp:coreProperties>
</file>