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2562A6" w:rsidRDefault="00F95EF5" w:rsidP="00F95EF5">
      <w:pPr>
        <w:ind w:left="5103" w:firstLine="708"/>
        <w:jc w:val="center"/>
        <w:rPr>
          <w:lang w:val="en-US"/>
        </w:rPr>
      </w:pPr>
      <w:r w:rsidRPr="00375127">
        <w:t xml:space="preserve">Додаток </w:t>
      </w:r>
      <w:r w:rsidR="00BC7D84" w:rsidRPr="00380F19">
        <w:t>2</w:t>
      </w:r>
      <w:r w:rsidR="00CA49BF">
        <w:rPr>
          <w:lang w:val="en-US"/>
        </w:rPr>
        <w:t>7</w:t>
      </w:r>
      <w:bookmarkStart w:id="0" w:name="_GoBack"/>
      <w:bookmarkEnd w:id="0"/>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7E15A8" w:rsidRPr="00375127" w:rsidRDefault="00F95EF5" w:rsidP="007E15A8">
      <w:pPr>
        <w:tabs>
          <w:tab w:val="right" w:pos="9355"/>
        </w:tabs>
        <w:ind w:left="5103"/>
        <w:rPr>
          <w:rFonts w:eastAsia="Calibri"/>
          <w:lang w:val="uk-UA" w:eastAsia="en-US"/>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r w:rsidR="00AF4DED" w:rsidRPr="00375127">
        <w:tab/>
      </w:r>
    </w:p>
    <w:p w:rsidR="00CA49BF" w:rsidRPr="00F47754" w:rsidRDefault="00CA49BF" w:rsidP="00CA49BF">
      <w:pPr>
        <w:rPr>
          <w:lang w:val="uk-UA"/>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p w:rsidR="00CA49BF" w:rsidRPr="00375127" w:rsidRDefault="00CA49BF" w:rsidP="00CA49BF">
      <w:pPr>
        <w:rPr>
          <w:vanish/>
        </w:rPr>
      </w:pPr>
    </w:p>
    <w:tbl>
      <w:tblPr>
        <w:tblpPr w:leftFromText="180" w:rightFromText="180" w:vertAnchor="text" w:tblpY="209"/>
        <w:tblW w:w="9606" w:type="dxa"/>
        <w:tblLayout w:type="fixed"/>
        <w:tblLook w:val="0000" w:firstRow="0" w:lastRow="0" w:firstColumn="0" w:lastColumn="0" w:noHBand="0" w:noVBand="0"/>
      </w:tblPr>
      <w:tblGrid>
        <w:gridCol w:w="2268"/>
        <w:gridCol w:w="5403"/>
        <w:gridCol w:w="1935"/>
      </w:tblGrid>
      <w:tr w:rsidR="00CA49BF" w:rsidRPr="00375127" w:rsidTr="001A6B01">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CA49BF" w:rsidRPr="00375127" w:rsidRDefault="00CA49BF" w:rsidP="001A6B01">
            <w:pPr>
              <w:snapToGrid w:val="0"/>
              <w:jc w:val="center"/>
              <w:rPr>
                <w:b/>
              </w:rPr>
            </w:pPr>
            <w:r w:rsidRPr="00375127">
              <w:rPr>
                <w:noProof/>
              </w:rPr>
              <w:drawing>
                <wp:inline distT="0" distB="0" distL="0" distR="0">
                  <wp:extent cx="1257300" cy="1571625"/>
                  <wp:effectExtent l="0" t="0" r="0" b="9525"/>
                  <wp:docPr id="3" name="Рисунок 3" descr="https://ztrchess.files.wordpress.com/2015/07/myr_gerb.gif?w=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ztrchess.files.wordpress.com/2015/07/myr_gerb.gif?w=7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71625"/>
                          </a:xfrm>
                          <a:prstGeom prst="rect">
                            <a:avLst/>
                          </a:prstGeom>
                          <a:noFill/>
                          <a:ln>
                            <a:noFill/>
                          </a:ln>
                        </pic:spPr>
                      </pic:pic>
                    </a:graphicData>
                  </a:graphic>
                </wp:inline>
              </w:drawing>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49BF" w:rsidRPr="00375127" w:rsidRDefault="00CA49BF" w:rsidP="001A6B01">
            <w:pPr>
              <w:autoSpaceDE w:val="0"/>
              <w:snapToGrid w:val="0"/>
              <w:jc w:val="center"/>
              <w:rPr>
                <w:b/>
              </w:rPr>
            </w:pPr>
            <w:r w:rsidRPr="00375127">
              <w:rPr>
                <w:b/>
              </w:rPr>
              <w:t>МИРГОРОДСЬКА МІСЬКА РАДА</w:t>
            </w:r>
          </w:p>
          <w:p w:rsidR="00CA49BF" w:rsidRPr="00375127" w:rsidRDefault="00CA49BF" w:rsidP="001A6B01">
            <w:pPr>
              <w:autoSpaceDE w:val="0"/>
              <w:jc w:val="center"/>
              <w:rPr>
                <w:b/>
              </w:rPr>
            </w:pPr>
            <w:r w:rsidRPr="00375127">
              <w:rPr>
                <w:b/>
              </w:rPr>
              <w:t>ВИКОНАВЧИЙ КОМІТЕТ</w:t>
            </w:r>
          </w:p>
        </w:tc>
      </w:tr>
      <w:tr w:rsidR="00CA49BF" w:rsidRPr="00375127" w:rsidTr="001A6B01">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center"/>
            </w:pPr>
          </w:p>
        </w:tc>
        <w:tc>
          <w:tcPr>
            <w:tcW w:w="5403"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center"/>
              <w:rPr>
                <w:b/>
              </w:rPr>
            </w:pPr>
            <w:r w:rsidRPr="00375127">
              <w:rPr>
                <w:b/>
              </w:rPr>
              <w:t>Інформаційна карта</w:t>
            </w:r>
          </w:p>
          <w:p w:rsidR="00CA49BF" w:rsidRDefault="00CA49BF" w:rsidP="001A6B01">
            <w:pPr>
              <w:tabs>
                <w:tab w:val="center" w:pos="4536"/>
                <w:tab w:val="right" w:pos="9072"/>
              </w:tabs>
              <w:jc w:val="center"/>
              <w:rPr>
                <w:b/>
                <w:bCs/>
                <w:lang w:val="uk-UA"/>
              </w:rPr>
            </w:pPr>
          </w:p>
          <w:p w:rsidR="00CA49BF" w:rsidRDefault="00CA49BF" w:rsidP="001A6B01">
            <w:pPr>
              <w:tabs>
                <w:tab w:val="center" w:pos="4536"/>
                <w:tab w:val="right" w:pos="9072"/>
              </w:tabs>
              <w:jc w:val="center"/>
              <w:rPr>
                <w:b/>
                <w:lang w:val="uk-UA"/>
              </w:rPr>
            </w:pPr>
            <w:r w:rsidRPr="00747A3C">
              <w:rPr>
                <w:b/>
                <w:bCs/>
                <w:lang w:val="uk-UA"/>
              </w:rPr>
              <w:t xml:space="preserve">Надання </w:t>
            </w:r>
            <w:r w:rsidRPr="00747A3C">
              <w:rPr>
                <w:b/>
                <w:lang w:val="uk-UA"/>
              </w:rPr>
              <w:t xml:space="preserve"> щорічної допомоги на оздоровлення особам з інвалідністю та дітям з інвалідністю, постраждалим внаслідок дії вибухонебезпечних предметів</w:t>
            </w:r>
          </w:p>
          <w:p w:rsidR="00CA49BF" w:rsidRPr="00747A3C" w:rsidRDefault="00CA49BF" w:rsidP="001A6B01">
            <w:pPr>
              <w:tabs>
                <w:tab w:val="center" w:pos="4536"/>
                <w:tab w:val="right" w:pos="9072"/>
              </w:tabs>
              <w:jc w:val="center"/>
              <w:rPr>
                <w:b/>
                <w:lang w:val="uk-UA"/>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CA49BF" w:rsidRPr="00747A3C" w:rsidRDefault="00CA49BF" w:rsidP="001A6B01">
            <w:pPr>
              <w:widowControl w:val="0"/>
              <w:tabs>
                <w:tab w:val="center" w:pos="4677"/>
                <w:tab w:val="right" w:pos="9355"/>
              </w:tabs>
              <w:autoSpaceDE w:val="0"/>
              <w:autoSpaceDN w:val="0"/>
              <w:adjustRightInd w:val="0"/>
              <w:snapToGrid w:val="0"/>
              <w:jc w:val="center"/>
              <w:rPr>
                <w:b/>
                <w:lang w:val="uk-UA"/>
              </w:rPr>
            </w:pPr>
          </w:p>
          <w:p w:rsidR="00CA49BF" w:rsidRDefault="00CA49BF" w:rsidP="001A6B01">
            <w:pPr>
              <w:widowControl w:val="0"/>
              <w:tabs>
                <w:tab w:val="center" w:pos="4677"/>
                <w:tab w:val="right" w:pos="9355"/>
              </w:tabs>
              <w:autoSpaceDE w:val="0"/>
              <w:autoSpaceDN w:val="0"/>
              <w:adjustRightInd w:val="0"/>
              <w:snapToGrid w:val="0"/>
              <w:jc w:val="center"/>
              <w:rPr>
                <w:b/>
                <w:lang w:val="uk-UA"/>
              </w:rPr>
            </w:pPr>
          </w:p>
          <w:p w:rsidR="00CA49BF" w:rsidRDefault="00CA49BF" w:rsidP="001A6B01">
            <w:pPr>
              <w:widowControl w:val="0"/>
              <w:tabs>
                <w:tab w:val="center" w:pos="4677"/>
                <w:tab w:val="right" w:pos="9355"/>
              </w:tabs>
              <w:autoSpaceDE w:val="0"/>
              <w:autoSpaceDN w:val="0"/>
              <w:adjustRightInd w:val="0"/>
              <w:snapToGrid w:val="0"/>
              <w:jc w:val="center"/>
              <w:rPr>
                <w:b/>
                <w:lang w:val="uk-UA"/>
              </w:rPr>
            </w:pPr>
          </w:p>
          <w:p w:rsidR="00CA49BF" w:rsidRPr="00375127" w:rsidRDefault="00CA49BF" w:rsidP="001A6B01">
            <w:pPr>
              <w:widowControl w:val="0"/>
              <w:tabs>
                <w:tab w:val="center" w:pos="4677"/>
                <w:tab w:val="right" w:pos="9355"/>
              </w:tabs>
              <w:autoSpaceDE w:val="0"/>
              <w:autoSpaceDN w:val="0"/>
              <w:adjustRightInd w:val="0"/>
              <w:snapToGrid w:val="0"/>
              <w:jc w:val="center"/>
              <w:rPr>
                <w:b/>
                <w:shd w:val="clear" w:color="auto" w:fill="FFFF00"/>
              </w:rPr>
            </w:pPr>
            <w:r w:rsidRPr="00375127">
              <w:rPr>
                <w:b/>
              </w:rPr>
              <w:t>ІК</w:t>
            </w:r>
            <w:r w:rsidRPr="00375127">
              <w:rPr>
                <w:b/>
                <w:lang w:val="uk-UA"/>
              </w:rPr>
              <w:t xml:space="preserve"> 3-1-27</w:t>
            </w:r>
          </w:p>
          <w:p w:rsidR="00CA49BF" w:rsidRPr="00747A3C" w:rsidRDefault="00CA49BF" w:rsidP="001A6B01">
            <w:pPr>
              <w:widowControl w:val="0"/>
              <w:tabs>
                <w:tab w:val="center" w:pos="4677"/>
                <w:tab w:val="right" w:pos="9355"/>
              </w:tabs>
              <w:autoSpaceDE w:val="0"/>
              <w:autoSpaceDN w:val="0"/>
              <w:adjustRightInd w:val="0"/>
              <w:jc w:val="center"/>
              <w:rPr>
                <w:b/>
                <w:i/>
                <w:iCs/>
                <w:shd w:val="clear" w:color="auto" w:fill="FFFF00"/>
              </w:rPr>
            </w:pPr>
            <w:r w:rsidRPr="00747A3C">
              <w:rPr>
                <w:b/>
                <w:i/>
                <w:iCs/>
              </w:rPr>
              <w:t>02264*</w:t>
            </w:r>
          </w:p>
        </w:tc>
      </w:tr>
    </w:tbl>
    <w:p w:rsidR="00CA49BF" w:rsidRPr="00375127" w:rsidRDefault="00CA49BF" w:rsidP="00CA49BF">
      <w:pPr>
        <w:rPr>
          <w:vanish/>
        </w:rPr>
      </w:pPr>
    </w:p>
    <w:tbl>
      <w:tblPr>
        <w:tblW w:w="9600" w:type="dxa"/>
        <w:tblLayout w:type="fixed"/>
        <w:tblLook w:val="0000" w:firstRow="0" w:lastRow="0" w:firstColumn="0" w:lastColumn="0" w:noHBand="0" w:noVBand="0"/>
      </w:tblPr>
      <w:tblGrid>
        <w:gridCol w:w="588"/>
        <w:gridCol w:w="2472"/>
        <w:gridCol w:w="6540"/>
      </w:tblGrid>
      <w:tr w:rsidR="00CA49BF" w:rsidRPr="00375127" w:rsidTr="001A6B01">
        <w:tc>
          <w:tcPr>
            <w:tcW w:w="588"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rPr>
              <w:t>1.</w:t>
            </w:r>
          </w:p>
        </w:tc>
        <w:tc>
          <w:tcPr>
            <w:tcW w:w="2472"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rPr>
              <w:t>Орган, що надає послугу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A49BF" w:rsidRPr="00375127" w:rsidRDefault="00CA49BF" w:rsidP="001A6B01">
            <w:pPr>
              <w:snapToGrid w:val="0"/>
              <w:rPr>
                <w:spacing w:val="-3"/>
                <w:shd w:val="clear" w:color="auto" w:fill="FFFF00"/>
              </w:rPr>
            </w:pPr>
            <w:r w:rsidRPr="00375127">
              <w:t>Управління соціального захисту населення Миргородської міської ради</w:t>
            </w:r>
          </w:p>
        </w:tc>
      </w:tr>
      <w:tr w:rsidR="00CA49BF" w:rsidRPr="00375127" w:rsidTr="001A6B01">
        <w:tc>
          <w:tcPr>
            <w:tcW w:w="588"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rPr>
              <w:t>2.</w:t>
            </w:r>
          </w:p>
        </w:tc>
        <w:tc>
          <w:tcPr>
            <w:tcW w:w="2472"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3"/>
              </w:rPr>
            </w:pPr>
            <w:r w:rsidRPr="00375127">
              <w:rPr>
                <w:spacing w:val="-3"/>
              </w:rPr>
              <w:t>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A49BF" w:rsidRPr="00375127" w:rsidRDefault="00CA49BF" w:rsidP="001A6B01">
            <w:pPr>
              <w:snapToGrid w:val="0"/>
              <w:jc w:val="both"/>
            </w:pPr>
            <w:r w:rsidRPr="00375127">
              <w:t xml:space="preserve">Відділ «Центр надання адміністративних послуг» виконавчого комітету Миргородської міської ради </w:t>
            </w:r>
          </w:p>
          <w:p w:rsidR="00CA49BF" w:rsidRPr="00375127" w:rsidRDefault="00CA49BF" w:rsidP="001A6B01">
            <w:pPr>
              <w:jc w:val="both"/>
            </w:pPr>
            <w:r w:rsidRPr="00375127">
              <w:t>вул. Гоголя,171/1,  тел/факс (05355) 5-03-18</w:t>
            </w:r>
          </w:p>
          <w:p w:rsidR="00CA49BF" w:rsidRPr="00375127" w:rsidRDefault="00CA49BF" w:rsidP="001A6B01">
            <w:pPr>
              <w:autoSpaceDE w:val="0"/>
              <w:autoSpaceDN w:val="0"/>
              <w:adjustRightInd w:val="0"/>
            </w:pPr>
            <w:r w:rsidRPr="00375127">
              <w:t>http://myrgorod.pl.ua</w:t>
            </w:r>
          </w:p>
          <w:p w:rsidR="00CA49BF" w:rsidRPr="00375127" w:rsidRDefault="00CA49BF" w:rsidP="001A6B01">
            <w:pPr>
              <w:rPr>
                <w:lang w:val="en-US"/>
              </w:rPr>
            </w:pPr>
            <w:r w:rsidRPr="00375127">
              <w:rPr>
                <w:lang w:val="en-GB"/>
              </w:rPr>
              <w:t xml:space="preserve">e-mail: </w:t>
            </w:r>
            <w:hyperlink r:id="rId6" w:history="1">
              <w:r w:rsidRPr="00375127">
                <w:rPr>
                  <w:rFonts w:eastAsia="Calibri"/>
                  <w:u w:val="single"/>
                  <w:lang w:val="en-GB"/>
                </w:rPr>
                <w:t>cnap_mirgorod@ukr.net</w:t>
              </w:r>
            </w:hyperlink>
          </w:p>
          <w:p w:rsidR="00CA49BF" w:rsidRPr="00375127" w:rsidRDefault="00CA49BF" w:rsidP="001A6B01">
            <w:pPr>
              <w:suppressAutoHyphens/>
              <w:snapToGrid w:val="0"/>
              <w:jc w:val="both"/>
              <w:rPr>
                <w:i/>
                <w:iCs/>
                <w:lang w:val="en-US" w:eastAsia="ar-SA"/>
              </w:rPr>
            </w:pPr>
            <w:r w:rsidRPr="00375127">
              <w:rPr>
                <w:i/>
                <w:iCs/>
                <w:lang w:eastAsia="ar-SA"/>
              </w:rPr>
              <w:t>Віддалені</w:t>
            </w:r>
            <w:r w:rsidRPr="00375127">
              <w:rPr>
                <w:i/>
                <w:iCs/>
                <w:lang w:val="en-US" w:eastAsia="ar-SA"/>
              </w:rPr>
              <w:t xml:space="preserve"> </w:t>
            </w:r>
            <w:r w:rsidRPr="00375127">
              <w:rPr>
                <w:i/>
                <w:iCs/>
                <w:lang w:eastAsia="ar-SA"/>
              </w:rPr>
              <w:t>робочі</w:t>
            </w:r>
            <w:r w:rsidRPr="00375127">
              <w:rPr>
                <w:i/>
                <w:iCs/>
                <w:lang w:val="en-US" w:eastAsia="ar-SA"/>
              </w:rPr>
              <w:t xml:space="preserve"> </w:t>
            </w:r>
            <w:r w:rsidRPr="00375127">
              <w:rPr>
                <w:i/>
                <w:iCs/>
                <w:lang w:eastAsia="ar-SA"/>
              </w:rPr>
              <w:t>місця</w:t>
            </w:r>
            <w:r w:rsidRPr="00375127">
              <w:rPr>
                <w:i/>
                <w:iCs/>
                <w:lang w:val="en-US" w:eastAsia="ar-SA"/>
              </w:rPr>
              <w:t xml:space="preserve"> </w:t>
            </w:r>
            <w:r w:rsidRPr="00375127">
              <w:rPr>
                <w:i/>
                <w:iCs/>
                <w:lang w:eastAsia="ar-SA"/>
              </w:rPr>
              <w:t>відділу</w:t>
            </w:r>
            <w:r w:rsidRPr="00375127">
              <w:rPr>
                <w:i/>
                <w:iCs/>
                <w:lang w:val="en-US" w:eastAsia="ar-SA"/>
              </w:rPr>
              <w:t xml:space="preserve"> «</w:t>
            </w:r>
            <w:r w:rsidRPr="00375127">
              <w:rPr>
                <w:i/>
                <w:iCs/>
                <w:lang w:eastAsia="ar-SA"/>
              </w:rPr>
              <w:t>Центр</w:t>
            </w:r>
            <w:r w:rsidRPr="00375127">
              <w:rPr>
                <w:i/>
                <w:iCs/>
                <w:lang w:val="en-US" w:eastAsia="ar-SA"/>
              </w:rPr>
              <w:t xml:space="preserve"> </w:t>
            </w:r>
            <w:r w:rsidRPr="00375127">
              <w:rPr>
                <w:i/>
                <w:iCs/>
                <w:lang w:eastAsia="ar-SA"/>
              </w:rPr>
              <w:t>надання</w:t>
            </w:r>
            <w:r w:rsidRPr="00375127">
              <w:rPr>
                <w:i/>
                <w:iCs/>
                <w:lang w:val="en-US" w:eastAsia="ar-SA"/>
              </w:rPr>
              <w:t xml:space="preserve"> </w:t>
            </w:r>
            <w:r w:rsidRPr="00375127">
              <w:rPr>
                <w:i/>
                <w:iCs/>
                <w:lang w:eastAsia="ar-SA"/>
              </w:rPr>
              <w:t>адміністративних</w:t>
            </w:r>
            <w:r w:rsidRPr="00375127">
              <w:rPr>
                <w:i/>
                <w:iCs/>
                <w:lang w:val="en-US" w:eastAsia="ar-SA"/>
              </w:rPr>
              <w:t xml:space="preserve"> </w:t>
            </w:r>
            <w:r w:rsidRPr="00375127">
              <w:rPr>
                <w:i/>
                <w:iCs/>
                <w:lang w:eastAsia="ar-SA"/>
              </w:rPr>
              <w:t>послуг</w:t>
            </w:r>
            <w:r w:rsidRPr="00375127">
              <w:rPr>
                <w:i/>
                <w:iCs/>
                <w:lang w:val="en-US" w:eastAsia="ar-SA"/>
              </w:rPr>
              <w:t xml:space="preserve">» </w:t>
            </w:r>
            <w:r w:rsidRPr="00375127">
              <w:rPr>
                <w:i/>
                <w:iCs/>
                <w:lang w:eastAsia="ar-SA"/>
              </w:rPr>
              <w:t>виконавчого</w:t>
            </w:r>
            <w:r w:rsidRPr="00375127">
              <w:rPr>
                <w:i/>
                <w:iCs/>
                <w:lang w:val="en-US" w:eastAsia="ar-SA"/>
              </w:rPr>
              <w:t xml:space="preserve"> </w:t>
            </w:r>
            <w:r w:rsidRPr="00375127">
              <w:rPr>
                <w:i/>
                <w:iCs/>
                <w:lang w:eastAsia="ar-SA"/>
              </w:rPr>
              <w:t>комітету</w:t>
            </w:r>
            <w:r w:rsidRPr="00375127">
              <w:rPr>
                <w:i/>
                <w:iCs/>
                <w:lang w:val="en-US" w:eastAsia="ar-SA"/>
              </w:rPr>
              <w:t xml:space="preserve"> </w:t>
            </w:r>
            <w:r w:rsidRPr="00375127">
              <w:rPr>
                <w:i/>
                <w:iCs/>
                <w:lang w:eastAsia="ar-SA"/>
              </w:rPr>
              <w:t>Миргородської</w:t>
            </w:r>
            <w:r w:rsidRPr="00375127">
              <w:rPr>
                <w:i/>
                <w:iCs/>
                <w:lang w:val="en-US" w:eastAsia="ar-SA"/>
              </w:rPr>
              <w:t xml:space="preserve"> </w:t>
            </w:r>
            <w:r w:rsidRPr="00375127">
              <w:rPr>
                <w:i/>
                <w:iCs/>
                <w:lang w:eastAsia="ar-SA"/>
              </w:rPr>
              <w:t>міської</w:t>
            </w:r>
            <w:r w:rsidRPr="00375127">
              <w:rPr>
                <w:i/>
                <w:iCs/>
                <w:lang w:val="en-US" w:eastAsia="ar-SA"/>
              </w:rPr>
              <w:t xml:space="preserve"> </w:t>
            </w:r>
            <w:r w:rsidRPr="00375127">
              <w:rPr>
                <w:i/>
                <w:iCs/>
                <w:lang w:eastAsia="ar-SA"/>
              </w:rPr>
              <w:t>ради</w:t>
            </w:r>
            <w:r w:rsidRPr="00375127">
              <w:rPr>
                <w:i/>
                <w:iCs/>
                <w:lang w:val="en-US" w:eastAsia="ar-SA"/>
              </w:rPr>
              <w:t xml:space="preserve"> </w:t>
            </w:r>
            <w:r w:rsidRPr="00375127">
              <w:rPr>
                <w:i/>
                <w:iCs/>
                <w:lang w:eastAsia="ar-SA"/>
              </w:rPr>
              <w:t>у</w:t>
            </w:r>
            <w:r w:rsidRPr="00375127">
              <w:rPr>
                <w:i/>
                <w:iCs/>
                <w:lang w:val="en-US" w:eastAsia="ar-SA"/>
              </w:rPr>
              <w:t xml:space="preserve"> </w:t>
            </w:r>
            <w:r w:rsidRPr="00375127">
              <w:rPr>
                <w:i/>
                <w:iCs/>
                <w:lang w:eastAsia="ar-SA"/>
              </w:rPr>
              <w:t>сільських</w:t>
            </w:r>
            <w:r w:rsidRPr="00375127">
              <w:rPr>
                <w:i/>
                <w:iCs/>
                <w:lang w:val="en-US" w:eastAsia="ar-SA"/>
              </w:rPr>
              <w:t xml:space="preserve"> </w:t>
            </w:r>
            <w:r w:rsidRPr="00375127">
              <w:rPr>
                <w:i/>
                <w:iCs/>
                <w:lang w:eastAsia="ar-SA"/>
              </w:rPr>
              <w:t>населених</w:t>
            </w:r>
            <w:r w:rsidRPr="00375127">
              <w:rPr>
                <w:i/>
                <w:iCs/>
                <w:lang w:val="en-US" w:eastAsia="ar-SA"/>
              </w:rPr>
              <w:t xml:space="preserve"> </w:t>
            </w:r>
            <w:r w:rsidRPr="00375127">
              <w:rPr>
                <w:i/>
                <w:iCs/>
                <w:lang w:eastAsia="ar-SA"/>
              </w:rPr>
              <w:t>пунктах</w:t>
            </w:r>
          </w:p>
          <w:p w:rsidR="00CA49BF" w:rsidRPr="00375127" w:rsidRDefault="00CA49BF" w:rsidP="001A6B01">
            <w:pPr>
              <w:suppressAutoHyphens/>
              <w:rPr>
                <w:lang w:eastAsia="ar-SA"/>
              </w:rPr>
            </w:pPr>
            <w:r w:rsidRPr="00375127">
              <w:rPr>
                <w:lang w:val="en-US" w:eastAsia="ar-SA"/>
              </w:rPr>
              <w:t xml:space="preserve"> </w:t>
            </w:r>
            <w:r w:rsidRPr="00375127">
              <w:rPr>
                <w:lang w:eastAsia="ar-SA"/>
              </w:rPr>
              <w:t>понеділок-четвер з 8</w:t>
            </w:r>
            <w:r w:rsidRPr="00375127">
              <w:rPr>
                <w:vertAlign w:val="superscript"/>
                <w:lang w:eastAsia="ar-SA"/>
              </w:rPr>
              <w:t>00</w:t>
            </w:r>
            <w:r w:rsidRPr="00375127">
              <w:rPr>
                <w:lang w:eastAsia="ar-SA"/>
              </w:rPr>
              <w:t xml:space="preserve"> до 17</w:t>
            </w:r>
            <w:r w:rsidRPr="00375127">
              <w:rPr>
                <w:vertAlign w:val="superscript"/>
                <w:lang w:eastAsia="ar-SA"/>
              </w:rPr>
              <w:t>00</w:t>
            </w:r>
          </w:p>
          <w:p w:rsidR="00CA49BF" w:rsidRPr="00375127" w:rsidRDefault="00CA49BF" w:rsidP="001A6B01">
            <w:pPr>
              <w:suppressAutoHyphens/>
              <w:rPr>
                <w:lang w:eastAsia="ar-SA"/>
              </w:rPr>
            </w:pPr>
            <w:r w:rsidRPr="00375127">
              <w:rPr>
                <w:lang w:eastAsia="ar-SA"/>
              </w:rPr>
              <w:t xml:space="preserve"> п’ятниця з 8</w:t>
            </w:r>
            <w:r w:rsidRPr="00375127">
              <w:rPr>
                <w:vertAlign w:val="superscript"/>
                <w:lang w:eastAsia="ar-SA"/>
              </w:rPr>
              <w:t>00</w:t>
            </w:r>
            <w:r w:rsidRPr="00375127">
              <w:rPr>
                <w:lang w:eastAsia="ar-SA"/>
              </w:rPr>
              <w:t xml:space="preserve"> до 15</w:t>
            </w:r>
            <w:r w:rsidRPr="00375127">
              <w:rPr>
                <w:vertAlign w:val="superscript"/>
                <w:lang w:eastAsia="ar-SA"/>
              </w:rPr>
              <w:t>45</w:t>
            </w:r>
          </w:p>
          <w:p w:rsidR="00CA49BF" w:rsidRPr="00375127" w:rsidRDefault="00CA49BF" w:rsidP="001A6B01">
            <w:r w:rsidRPr="00375127">
              <w:rPr>
                <w:lang w:eastAsia="ar-SA"/>
              </w:rPr>
              <w:t>перерва з 12</w:t>
            </w:r>
            <w:r w:rsidRPr="00375127">
              <w:rPr>
                <w:vertAlign w:val="superscript"/>
                <w:lang w:eastAsia="ar-SA"/>
              </w:rPr>
              <w:t>00</w:t>
            </w:r>
            <w:r w:rsidRPr="00375127">
              <w:rPr>
                <w:lang w:eastAsia="ar-SA"/>
              </w:rPr>
              <w:t xml:space="preserve"> до 12</w:t>
            </w:r>
            <w:r w:rsidRPr="00375127">
              <w:rPr>
                <w:vertAlign w:val="superscript"/>
                <w:lang w:eastAsia="ar-SA"/>
              </w:rPr>
              <w:t>45</w:t>
            </w:r>
          </w:p>
          <w:p w:rsidR="00CA49BF" w:rsidRPr="00375127" w:rsidRDefault="00CA49BF" w:rsidP="001A6B01">
            <w:pPr>
              <w:jc w:val="both"/>
            </w:pPr>
          </w:p>
        </w:tc>
      </w:tr>
      <w:tr w:rsidR="00CA49BF" w:rsidRPr="00375127" w:rsidTr="001A6B01">
        <w:trPr>
          <w:trHeight w:val="539"/>
        </w:trPr>
        <w:tc>
          <w:tcPr>
            <w:tcW w:w="588"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lang w:val="en-US"/>
              </w:rPr>
              <w:t>3</w:t>
            </w:r>
            <w:r w:rsidRPr="00375127">
              <w:rPr>
                <w:spacing w:val="5"/>
              </w:rPr>
              <w:t>.</w:t>
            </w:r>
          </w:p>
        </w:tc>
        <w:tc>
          <w:tcPr>
            <w:tcW w:w="2472"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pPr>
            <w:r w:rsidRPr="00375127">
              <w:t xml:space="preserve">Перелік документів, необхідних для надання послуги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A49BF" w:rsidRPr="00375127" w:rsidRDefault="00CA49BF" w:rsidP="001A6B01">
            <w:pPr>
              <w:shd w:val="clear" w:color="auto" w:fill="FFFFFF"/>
              <w:jc w:val="both"/>
            </w:pPr>
            <w:r w:rsidRPr="00375127">
              <w:t>заява;</w:t>
            </w:r>
          </w:p>
          <w:p w:rsidR="00CA49BF" w:rsidRPr="00375127" w:rsidRDefault="00CA49BF" w:rsidP="001A6B01">
            <w:pPr>
              <w:shd w:val="clear" w:color="auto" w:fill="FFFFFF"/>
              <w:jc w:val="both"/>
            </w:pPr>
            <w:r w:rsidRPr="00375127">
              <w:t>копія паспорта громадянина України / тимчасового посвідчення громадянина України / посвідки на постійне проживання / посвідки на тимчасове проживання / посвідчення біженця;</w:t>
            </w:r>
          </w:p>
          <w:p w:rsidR="00CA49BF" w:rsidRPr="00375127" w:rsidRDefault="00CA49BF" w:rsidP="001A6B01">
            <w:pPr>
              <w:shd w:val="clear" w:color="auto" w:fill="FFFFFF"/>
              <w:jc w:val="both"/>
            </w:pPr>
            <w:r w:rsidRPr="00375127">
              <w:t xml:space="preserve">для дітей віком до 14 років – копія свідоцтва про народження дитини або за технічної можливості </w:t>
            </w:r>
            <w:r w:rsidRPr="00375127">
              <w:br/>
              <w:t>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w:t>
            </w:r>
          </w:p>
          <w:p w:rsidR="00CA49BF" w:rsidRPr="00375127" w:rsidRDefault="00CA49BF" w:rsidP="001A6B01">
            <w:pPr>
              <w:shd w:val="clear" w:color="auto" w:fill="FFFFFF"/>
              <w:jc w:val="both"/>
            </w:pPr>
            <w:r w:rsidRPr="00375127">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 платників податків, </w:t>
            </w:r>
            <w:r w:rsidRPr="00375127">
              <w:lastRenderedPageBreak/>
              <w:t>внесені до паспорта громадянина України або свідоцтва про народження;</w:t>
            </w:r>
          </w:p>
          <w:p w:rsidR="00CA49BF" w:rsidRPr="00375127" w:rsidRDefault="00CA49BF" w:rsidP="001A6B01">
            <w:pPr>
              <w:shd w:val="clear" w:color="auto" w:fill="FFFFFF"/>
              <w:jc w:val="both"/>
            </w:pPr>
            <w:r w:rsidRPr="00375127">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CA49BF" w:rsidRPr="00375127" w:rsidRDefault="00CA49BF" w:rsidP="001A6B01">
            <w:pPr>
              <w:shd w:val="clear" w:color="auto" w:fill="FFFFFF"/>
              <w:jc w:val="both"/>
            </w:pPr>
            <w:r w:rsidRPr="00375127">
              <w:t>особам віком від 18 років – копія довідки медико-соціальної експертної комісії про групу і причину інвалідності;</w:t>
            </w:r>
          </w:p>
          <w:p w:rsidR="00CA49BF" w:rsidRPr="00375127" w:rsidRDefault="00CA49BF" w:rsidP="001A6B01">
            <w:pPr>
              <w:shd w:val="clear" w:color="auto" w:fill="FFFFFF"/>
              <w:jc w:val="both"/>
              <w:textAlignment w:val="baseline"/>
            </w:pPr>
            <w:r w:rsidRPr="00375127">
              <w:t>дітям віком до 18 років – копія висновку лікарсько-консультативної комісії закладу охорони здоров’я про встановлення категорії „дитина з інвалідністю”.</w:t>
            </w:r>
          </w:p>
          <w:p w:rsidR="00CA49BF" w:rsidRPr="00375127" w:rsidRDefault="00CA49BF" w:rsidP="001A6B01">
            <w:pPr>
              <w:shd w:val="clear" w:color="auto" w:fill="FFFFFF"/>
              <w:jc w:val="both"/>
              <w:textAlignment w:val="baseline"/>
            </w:pPr>
          </w:p>
          <w:p w:rsidR="00CA49BF" w:rsidRPr="00375127" w:rsidRDefault="00CA49BF" w:rsidP="001A6B01">
            <w:pPr>
              <w:shd w:val="clear" w:color="auto" w:fill="FFFFFF"/>
              <w:jc w:val="both"/>
              <w:textAlignment w:val="baseline"/>
            </w:pPr>
            <w:r w:rsidRPr="00375127">
              <w:t>Копії документів завіряються посадовою особою Центру надання адміністративних послуг, яка/який прийняв заяву</w:t>
            </w:r>
          </w:p>
        </w:tc>
      </w:tr>
      <w:tr w:rsidR="00CA49BF" w:rsidRPr="00375127" w:rsidTr="001A6B01">
        <w:trPr>
          <w:trHeight w:val="539"/>
        </w:trPr>
        <w:tc>
          <w:tcPr>
            <w:tcW w:w="588"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rPr>
              <w:lastRenderedPageBreak/>
              <w:t>4.</w:t>
            </w:r>
          </w:p>
        </w:tc>
        <w:tc>
          <w:tcPr>
            <w:tcW w:w="2472"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pPr>
            <w:r w:rsidRPr="00375127">
              <w:t>Підстава для отримання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A49BF" w:rsidRPr="00375127" w:rsidRDefault="00CA49BF" w:rsidP="001A6B01">
            <w:pPr>
              <w:jc w:val="both"/>
              <w:rPr>
                <w:shd w:val="clear" w:color="auto" w:fill="FFFFFF"/>
              </w:rPr>
            </w:pPr>
            <w:r w:rsidRPr="00375127">
              <w:rPr>
                <w:shd w:val="clear" w:color="auto" w:fill="FFFFFF"/>
              </w:rPr>
              <w:t>Заява постраждалої особи або її законного представника, що подана до 15 жовтня поточного року за зареєстрованим або фактичним місцем проживання;</w:t>
            </w:r>
          </w:p>
          <w:p w:rsidR="00CA49BF" w:rsidRPr="00375127" w:rsidRDefault="00CA49BF" w:rsidP="001A6B01">
            <w:pPr>
              <w:jc w:val="both"/>
              <w:rPr>
                <w:shd w:val="clear" w:color="auto" w:fill="FFFFFF"/>
              </w:rPr>
            </w:pPr>
            <w:r w:rsidRPr="00375127">
              <w:rPr>
                <w:shd w:val="clear" w:color="auto" w:fill="FFFFFF"/>
              </w:rPr>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rsidR="00CA49BF" w:rsidRPr="00375127" w:rsidRDefault="00CA49BF" w:rsidP="001A6B01">
            <w:pPr>
              <w:jc w:val="both"/>
            </w:pPr>
            <w:r w:rsidRPr="00375127">
              <w:rPr>
                <w:shd w:val="clear" w:color="auto" w:fill="FFFFFF"/>
              </w:rPr>
              <w:t>висновок медико-соціальної експертної комісії – для осіб віком від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пунктів 19(3) та 19(5) Положення про порядок, умови та критерії встановлення інвалідності, затвердженого постановою Кабінету Міністрів України від 03.12.2009 № 1317 «Питання медико-соціальної експертизи).</w:t>
            </w:r>
          </w:p>
        </w:tc>
      </w:tr>
      <w:tr w:rsidR="00CA49BF" w:rsidRPr="00375127" w:rsidTr="001A6B01">
        <w:tc>
          <w:tcPr>
            <w:tcW w:w="588"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rPr>
              <w:t xml:space="preserve">5. </w:t>
            </w:r>
          </w:p>
        </w:tc>
        <w:tc>
          <w:tcPr>
            <w:tcW w:w="2472"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A49BF" w:rsidRPr="00375127" w:rsidRDefault="00CA49BF" w:rsidP="001A6B01">
            <w:pPr>
              <w:snapToGrid w:val="0"/>
              <w:jc w:val="both"/>
            </w:pPr>
            <w:r w:rsidRPr="00375127">
              <w:t>Безоплатно</w:t>
            </w:r>
          </w:p>
        </w:tc>
      </w:tr>
      <w:tr w:rsidR="00CA49BF" w:rsidRPr="00375127" w:rsidTr="001A6B01">
        <w:tc>
          <w:tcPr>
            <w:tcW w:w="588"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rPr>
              <w:t>6.</w:t>
            </w:r>
          </w:p>
        </w:tc>
        <w:tc>
          <w:tcPr>
            <w:tcW w:w="2472"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pPr>
            <w:r w:rsidRPr="00375127">
              <w:t>Результат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A49BF" w:rsidRPr="00375127" w:rsidRDefault="00CA49BF" w:rsidP="001A6B01">
            <w:pPr>
              <w:tabs>
                <w:tab w:val="center" w:pos="4536"/>
                <w:tab w:val="right" w:pos="9072"/>
              </w:tabs>
              <w:jc w:val="both"/>
            </w:pPr>
            <w:r w:rsidRPr="00375127">
              <w:t xml:space="preserve">Призначення та виплата постраждалій особі допомоги на оздоровлення у визначеному розмірі / рішення про відмову у виплаті допомоги на оздоровлення </w:t>
            </w:r>
          </w:p>
        </w:tc>
      </w:tr>
      <w:tr w:rsidR="00CA49BF" w:rsidRPr="00375127" w:rsidTr="001A6B01">
        <w:tc>
          <w:tcPr>
            <w:tcW w:w="588"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rPr>
              <w:t xml:space="preserve">7. </w:t>
            </w:r>
          </w:p>
        </w:tc>
        <w:tc>
          <w:tcPr>
            <w:tcW w:w="2472"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4"/>
              </w:rPr>
            </w:pPr>
            <w:r w:rsidRPr="00375127">
              <w:rPr>
                <w:spacing w:val="-4"/>
              </w:rPr>
              <w:t>Строк надання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A49BF" w:rsidRPr="00375127" w:rsidRDefault="00CA49BF" w:rsidP="001A6B01">
            <w:pPr>
              <w:shd w:val="clear" w:color="auto" w:fill="FFFFFF"/>
              <w:jc w:val="both"/>
            </w:pPr>
            <w:r w:rsidRPr="00375127">
              <w:t>Призначення постраждалій особі допомоги на оздоровлення проводиться один раз на рік до 15 жовтня поточного року у порядку черговості в межах коштів, передбачених на зазначену мету в державному бюджеті на поточний рік.</w:t>
            </w:r>
          </w:p>
          <w:p w:rsidR="00CA49BF" w:rsidRPr="00375127" w:rsidRDefault="00CA49BF" w:rsidP="001A6B01">
            <w:pPr>
              <w:shd w:val="clear" w:color="auto" w:fill="FFFFFF"/>
            </w:pPr>
          </w:p>
          <w:p w:rsidR="00CA49BF" w:rsidRPr="00375127" w:rsidRDefault="00CA49BF" w:rsidP="001A6B01">
            <w:pPr>
              <w:jc w:val="both"/>
            </w:pPr>
            <w:r w:rsidRPr="00375127">
              <w:t xml:space="preserve">Інформація про відмову у виплаті допомоги на оздоровлення надається у письмовому вигляді структурним підрозділом з </w:t>
            </w:r>
            <w:r w:rsidRPr="00375127">
              <w:lastRenderedPageBreak/>
              <w:t>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CA49BF" w:rsidRPr="00375127" w:rsidTr="001A6B01">
        <w:tc>
          <w:tcPr>
            <w:tcW w:w="588"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rPr>
              <w:lastRenderedPageBreak/>
              <w:t>8.</w:t>
            </w:r>
          </w:p>
        </w:tc>
        <w:tc>
          <w:tcPr>
            <w:tcW w:w="2472"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pPr>
            <w:r w:rsidRPr="00375127">
              <w:t>Спосіб подання документів</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A49BF" w:rsidRPr="00375127" w:rsidRDefault="00CA49BF" w:rsidP="001A6B01">
            <w:pPr>
              <w:tabs>
                <w:tab w:val="left" w:pos="0"/>
                <w:tab w:val="left" w:pos="9781"/>
              </w:tabs>
              <w:jc w:val="both"/>
            </w:pPr>
            <w:r w:rsidRPr="00375127">
              <w:t xml:space="preserve">Заяви разом з необхідними документами для отримання щорічної допомоги на оздоровлення </w:t>
            </w:r>
            <w:r w:rsidRPr="00375127">
              <w:rPr>
                <w:bCs/>
              </w:rPr>
              <w:t xml:space="preserve">особам </w:t>
            </w:r>
            <w:r w:rsidRPr="00375127">
              <w:rPr>
                <w:bCs/>
              </w:rPr>
              <w:br/>
              <w:t>з інвалідністю та дітям з інвалідністю, постраждалим внаслідок дії вибухонебезпечних предметів (далі – допомога на оздоровлення),</w:t>
            </w:r>
            <w:r w:rsidRPr="00375127">
              <w:t xml:space="preserve"> подаються постраждалими особами або їхніми законними представниками до структурних підрозділів з питань соціального захисту населення районних у мм. 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p>
          <w:p w:rsidR="00CA49BF" w:rsidRPr="00375127" w:rsidRDefault="00CA49BF" w:rsidP="001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75127">
              <w:t>Заяви разом з необхідними документами для призначення допомоги на оздоровлення приймаються від постраждалих осіб або їхніх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p>
        </w:tc>
      </w:tr>
      <w:tr w:rsidR="00CA49BF" w:rsidRPr="00375127" w:rsidTr="001A6B01">
        <w:tc>
          <w:tcPr>
            <w:tcW w:w="588"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rPr>
              <w:t>9.</w:t>
            </w:r>
          </w:p>
        </w:tc>
        <w:tc>
          <w:tcPr>
            <w:tcW w:w="2472"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rPr>
              <w:t>Законодавчо- нормативна основа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A49BF" w:rsidRPr="00375127" w:rsidRDefault="00CA49BF" w:rsidP="001A6B01">
            <w:pPr>
              <w:jc w:val="both"/>
            </w:pPr>
            <w:r w:rsidRPr="00375127">
              <w:t>Закон України „Про протимінну діяльність в Україні”                      від 06.12.2018 № 2642-VIII (із змінами) (далі – Закон);</w:t>
            </w:r>
          </w:p>
          <w:p w:rsidR="00CA49BF" w:rsidRPr="00375127" w:rsidRDefault="00CA49BF" w:rsidP="001A6B01">
            <w:pPr>
              <w:jc w:val="both"/>
            </w:pPr>
            <w:r w:rsidRPr="00375127">
              <w:t>постанова Кабінету Міністрів України від 03.12.2009 № 1317 „Питання медико-соціальної експертизи”;</w:t>
            </w:r>
          </w:p>
          <w:p w:rsidR="00CA49BF" w:rsidRPr="00375127" w:rsidRDefault="00CA49BF" w:rsidP="001A6B01">
            <w:pPr>
              <w:jc w:val="both"/>
            </w:pPr>
            <w:r w:rsidRPr="00375127">
              <w:t>постанова Кабінету Міністрів України від 21.11.2013 № 917 „Деякі питання встановлення лікарсько-консультативними комісіями інвалідності дітям”;</w:t>
            </w:r>
          </w:p>
          <w:p w:rsidR="00CA49BF" w:rsidRPr="00375127" w:rsidRDefault="00CA49BF" w:rsidP="001A6B01">
            <w:pPr>
              <w:jc w:val="both"/>
            </w:pPr>
            <w:r w:rsidRPr="00375127">
              <w:t>постанова Кабінету Міністрів України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(далі – постанова № 1020).</w:t>
            </w:r>
          </w:p>
        </w:tc>
      </w:tr>
      <w:tr w:rsidR="00CA49BF" w:rsidRPr="00375127" w:rsidTr="001A6B01">
        <w:tc>
          <w:tcPr>
            <w:tcW w:w="588"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center"/>
              <w:rPr>
                <w:spacing w:val="5"/>
              </w:rPr>
            </w:pPr>
            <w:r w:rsidRPr="00375127">
              <w:rPr>
                <w:spacing w:val="5"/>
              </w:rPr>
              <w:t>10.</w:t>
            </w:r>
          </w:p>
        </w:tc>
        <w:tc>
          <w:tcPr>
            <w:tcW w:w="2472"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rPr>
              <w:t>Перелік підстав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A49BF" w:rsidRPr="00375127" w:rsidRDefault="00CA49BF" w:rsidP="001A6B01">
            <w:pPr>
              <w:shd w:val="clear" w:color="auto" w:fill="FFFFFF"/>
              <w:ind w:firstLine="23"/>
              <w:jc w:val="both"/>
            </w:pPr>
            <w:r w:rsidRPr="00375127">
              <w:t>Рішення про відмову у призначенні допомоги на оздоровлення може бути прийняте якщо:</w:t>
            </w:r>
          </w:p>
          <w:p w:rsidR="00CA49BF" w:rsidRPr="00375127" w:rsidRDefault="00CA49BF" w:rsidP="001A6B01">
            <w:pPr>
              <w:shd w:val="clear" w:color="auto" w:fill="FFFFFF"/>
              <w:ind w:firstLine="23"/>
              <w:jc w:val="both"/>
            </w:pPr>
            <w:r w:rsidRPr="00375127">
              <w:t>перелік документів, необхідних для отримання допомоги на оздоровлення, не відповідає вимогам пункту 7 Порядку надання щорічної допомоги на оздоровлення особам з інвалідністю та дітям з інвалідністю, постраждалим внаслідок дії вибухонебезпечних предметів, затвердженого постановою № 1020;</w:t>
            </w:r>
          </w:p>
          <w:p w:rsidR="00CA49BF" w:rsidRPr="00375127" w:rsidRDefault="00CA49BF" w:rsidP="001A6B01">
            <w:pPr>
              <w:shd w:val="clear" w:color="auto" w:fill="FFFFFF"/>
              <w:ind w:firstLine="23"/>
              <w:jc w:val="both"/>
            </w:pPr>
            <w:r w:rsidRPr="00375127">
              <w:t>постраждалими особами або їхніми законними представниками надано недостовірну інформацію;</w:t>
            </w:r>
          </w:p>
          <w:p w:rsidR="00CA49BF" w:rsidRPr="00375127" w:rsidRDefault="00CA49BF" w:rsidP="001A6B01">
            <w:pPr>
              <w:shd w:val="clear" w:color="auto" w:fill="FFFFFF"/>
              <w:ind w:firstLine="23"/>
              <w:jc w:val="both"/>
            </w:pPr>
            <w:r w:rsidRPr="00375127">
              <w:t xml:space="preserve">отримання постраждалою особою протягом поточного року безоплатної санаторно-курортної путівки / путівки на оздоровлення / будь-якої грошової компенсації замість санаторно-курортної путівки / компенсації вартості самостійного санаторно-курортного лікування / щорічної </w:t>
            </w:r>
            <w:r w:rsidRPr="00375127">
              <w:lastRenderedPageBreak/>
              <w:t xml:space="preserve">допомоги на оздоровлення за рахунок державного або місцевого бюджетів </w:t>
            </w:r>
          </w:p>
        </w:tc>
      </w:tr>
      <w:tr w:rsidR="00CA49BF" w:rsidRPr="00375127" w:rsidTr="001A6B01">
        <w:tc>
          <w:tcPr>
            <w:tcW w:w="588"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center"/>
              <w:rPr>
                <w:spacing w:val="5"/>
              </w:rPr>
            </w:pPr>
            <w:r w:rsidRPr="00375127">
              <w:rPr>
                <w:spacing w:val="5"/>
              </w:rPr>
              <w:lastRenderedPageBreak/>
              <w:t>11.</w:t>
            </w:r>
          </w:p>
        </w:tc>
        <w:tc>
          <w:tcPr>
            <w:tcW w:w="2472" w:type="dxa"/>
            <w:tcBorders>
              <w:top w:val="single" w:sz="4" w:space="0" w:color="000000"/>
              <w:left w:val="single" w:sz="4" w:space="0" w:color="000000"/>
              <w:bottom w:val="single" w:sz="4" w:space="0" w:color="000000"/>
            </w:tcBorders>
            <w:shd w:val="clear" w:color="auto" w:fill="auto"/>
          </w:tcPr>
          <w:p w:rsidR="00CA49BF" w:rsidRPr="00375127" w:rsidRDefault="00CA49BF" w:rsidP="001A6B01">
            <w:pPr>
              <w:snapToGrid w:val="0"/>
              <w:jc w:val="both"/>
              <w:rPr>
                <w:spacing w:val="5"/>
              </w:rPr>
            </w:pPr>
            <w:r w:rsidRPr="00375127">
              <w:rPr>
                <w:spacing w:val="5"/>
              </w:rPr>
              <w:t>Способи отримання відповіді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A49BF" w:rsidRPr="00375127" w:rsidRDefault="00CA49BF" w:rsidP="001A6B01">
            <w:pPr>
              <w:pBdr>
                <w:top w:val="nil"/>
                <w:left w:val="nil"/>
                <w:bottom w:val="nil"/>
                <w:right w:val="nil"/>
                <w:between w:val="nil"/>
              </w:pBdr>
              <w:ind w:hanging="83"/>
              <w:jc w:val="both"/>
              <w:rPr>
                <w:highlight w:val="white"/>
              </w:rPr>
            </w:pPr>
            <w:r w:rsidRPr="00375127">
              <w:t xml:space="preserve">Призначення постраждалій особі допомоги на оздоровлення проводиться щорічно за зареєстрованим або фактичним місцем проживання </w:t>
            </w:r>
          </w:p>
        </w:tc>
      </w:tr>
      <w:tr w:rsidR="00CA49BF" w:rsidRPr="00682FC2" w:rsidTr="001A6B01">
        <w:tc>
          <w:tcPr>
            <w:tcW w:w="588" w:type="dxa"/>
            <w:tcBorders>
              <w:top w:val="single" w:sz="4" w:space="0" w:color="000000"/>
              <w:left w:val="single" w:sz="4" w:space="0" w:color="000000"/>
              <w:bottom w:val="single" w:sz="4" w:space="0" w:color="000000"/>
            </w:tcBorders>
            <w:shd w:val="clear" w:color="auto" w:fill="auto"/>
          </w:tcPr>
          <w:p w:rsidR="00CA49BF" w:rsidRPr="00CA657E" w:rsidRDefault="00CA49BF" w:rsidP="001A6B01">
            <w:pPr>
              <w:snapToGrid w:val="0"/>
              <w:jc w:val="center"/>
              <w:rPr>
                <w:spacing w:val="5"/>
                <w:lang w:val="uk-UA"/>
              </w:rPr>
            </w:pPr>
            <w:r w:rsidRPr="00CA657E">
              <w:rPr>
                <w:spacing w:val="5"/>
              </w:rPr>
              <w:t>1</w:t>
            </w:r>
            <w:r>
              <w:rPr>
                <w:spacing w:val="5"/>
                <w:lang w:val="uk-UA"/>
              </w:rPr>
              <w:t>2.</w:t>
            </w:r>
          </w:p>
        </w:tc>
        <w:tc>
          <w:tcPr>
            <w:tcW w:w="2472" w:type="dxa"/>
            <w:tcBorders>
              <w:top w:val="single" w:sz="4" w:space="0" w:color="000000"/>
              <w:left w:val="single" w:sz="4" w:space="0" w:color="000000"/>
              <w:bottom w:val="single" w:sz="4" w:space="0" w:color="000000"/>
            </w:tcBorders>
            <w:shd w:val="clear" w:color="auto" w:fill="auto"/>
          </w:tcPr>
          <w:p w:rsidR="00CA49BF" w:rsidRPr="00CA657E" w:rsidRDefault="00CA49BF" w:rsidP="001A6B01">
            <w:pPr>
              <w:snapToGrid w:val="0"/>
              <w:jc w:val="both"/>
              <w:rPr>
                <w:spacing w:val="5"/>
              </w:rPr>
            </w:pPr>
            <w:r w:rsidRPr="00CA657E">
              <w:rPr>
                <w:spacing w:val="5"/>
              </w:rPr>
              <w:t>Оскарження результату надання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A49BF" w:rsidRPr="00CA657E" w:rsidRDefault="00CA49BF" w:rsidP="001A6B01">
            <w:pPr>
              <w:pBdr>
                <w:top w:val="nil"/>
                <w:left w:val="nil"/>
                <w:bottom w:val="nil"/>
                <w:right w:val="nil"/>
                <w:between w:val="nil"/>
              </w:pBdr>
              <w:ind w:hanging="83"/>
              <w:jc w:val="both"/>
            </w:pPr>
            <w:r w:rsidRPr="00CA657E">
              <w:t>Дії або бездіяльністю надавача адміністративної послуги можуть бути оскаржені в порядку, встановленому Законом України «Про адміністративну процедуру»:</w:t>
            </w:r>
          </w:p>
          <w:p w:rsidR="00CA49BF" w:rsidRPr="00CA657E" w:rsidRDefault="00CA49BF" w:rsidP="00CA49BF">
            <w:pPr>
              <w:numPr>
                <w:ilvl w:val="0"/>
                <w:numId w:val="1"/>
              </w:numPr>
              <w:snapToGrid w:val="0"/>
              <w:ind w:left="342"/>
              <w:jc w:val="both"/>
            </w:pPr>
            <w:r w:rsidRPr="00CA657E">
              <w:t>до Департаменту соціального захисту населення Полтавської обласної військової адміністрації;</w:t>
            </w:r>
          </w:p>
          <w:p w:rsidR="00CA49BF" w:rsidRPr="00CA657E" w:rsidRDefault="00CA49BF" w:rsidP="00CA49BF">
            <w:pPr>
              <w:numPr>
                <w:ilvl w:val="0"/>
                <w:numId w:val="1"/>
              </w:numPr>
              <w:snapToGrid w:val="0"/>
              <w:ind w:left="342"/>
              <w:jc w:val="both"/>
            </w:pPr>
            <w:r w:rsidRPr="00CA657E">
              <w:t>до суду</w:t>
            </w:r>
          </w:p>
        </w:tc>
      </w:tr>
    </w:tbl>
    <w:p w:rsidR="00CA49BF" w:rsidRPr="00375127" w:rsidRDefault="00CA49BF" w:rsidP="00CA49BF">
      <w:pPr>
        <w:rPr>
          <w:b/>
          <w:lang w:val="uk-UA"/>
        </w:rPr>
      </w:pPr>
    </w:p>
    <w:p w:rsidR="00CA49BF" w:rsidRPr="00375127" w:rsidRDefault="00CA49BF" w:rsidP="00CA49BF">
      <w:pPr>
        <w:jc w:val="center"/>
        <w:rPr>
          <w:b/>
          <w:lang w:val="uk-UA"/>
        </w:rPr>
      </w:pPr>
    </w:p>
    <w:p w:rsidR="00CA49BF" w:rsidRPr="00375127" w:rsidRDefault="00CA49BF" w:rsidP="00CA49BF">
      <w:pPr>
        <w:jc w:val="center"/>
        <w:rPr>
          <w:b/>
          <w:lang w:val="uk-UA"/>
        </w:rPr>
      </w:pPr>
    </w:p>
    <w:p w:rsidR="00AF4DED" w:rsidRPr="00375127" w:rsidRDefault="00AF4DED" w:rsidP="00380F19">
      <w:pPr>
        <w:ind w:left="6372" w:hanging="418"/>
        <w:rPr>
          <w:rFonts w:eastAsia="Calibri"/>
          <w:lang w:val="uk-UA" w:eastAsia="en-US"/>
        </w:rPr>
      </w:pPr>
    </w:p>
    <w:p w:rsidR="00C9360C" w:rsidRPr="00375127" w:rsidRDefault="00C9360C" w:rsidP="00AF4DED">
      <w:pPr>
        <w:spacing w:after="200" w:line="276" w:lineRule="auto"/>
        <w:ind w:left="5670"/>
        <w:rPr>
          <w:rFonts w:eastAsia="Calibri"/>
          <w:lang w:val="uk-UA" w:eastAsia="en-US"/>
        </w:rPr>
      </w:pPr>
    </w:p>
    <w:p w:rsidR="00F95EF5" w:rsidRPr="00375127" w:rsidRDefault="00F95EF5" w:rsidP="00F95EF5">
      <w:pPr>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2562A6">
      <w:pgSz w:w="11906" w:h="16838"/>
      <w:pgMar w:top="568"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14"/>
  </w:num>
  <w:num w:numId="6">
    <w:abstractNumId w:val="10"/>
  </w:num>
  <w:num w:numId="7">
    <w:abstractNumId w:val="8"/>
  </w:num>
  <w:num w:numId="8">
    <w:abstractNumId w:val="9"/>
  </w:num>
  <w:num w:numId="9">
    <w:abstractNumId w:val="4"/>
  </w:num>
  <w:num w:numId="10">
    <w:abstractNumId w:val="12"/>
  </w:num>
  <w:num w:numId="11">
    <w:abstractNumId w:val="6"/>
  </w:num>
  <w:num w:numId="12">
    <w:abstractNumId w:val="13"/>
  </w:num>
  <w:num w:numId="13">
    <w:abstractNumId w:val="1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5374E"/>
    <w:rsid w:val="0009279C"/>
    <w:rsid w:val="000E7AF2"/>
    <w:rsid w:val="001A0F1E"/>
    <w:rsid w:val="002562A6"/>
    <w:rsid w:val="00301C1B"/>
    <w:rsid w:val="00303C5B"/>
    <w:rsid w:val="00380F19"/>
    <w:rsid w:val="0038384B"/>
    <w:rsid w:val="003975FB"/>
    <w:rsid w:val="003E1781"/>
    <w:rsid w:val="00460EB3"/>
    <w:rsid w:val="00590230"/>
    <w:rsid w:val="005D56F8"/>
    <w:rsid w:val="00691B06"/>
    <w:rsid w:val="006B3EDC"/>
    <w:rsid w:val="006F1DE3"/>
    <w:rsid w:val="00762182"/>
    <w:rsid w:val="00786F75"/>
    <w:rsid w:val="007C2AE7"/>
    <w:rsid w:val="007D07CB"/>
    <w:rsid w:val="007E15A8"/>
    <w:rsid w:val="00815EFE"/>
    <w:rsid w:val="008C1409"/>
    <w:rsid w:val="008D3A21"/>
    <w:rsid w:val="009A21EA"/>
    <w:rsid w:val="009A7CC2"/>
    <w:rsid w:val="00A020C9"/>
    <w:rsid w:val="00A7138C"/>
    <w:rsid w:val="00A82992"/>
    <w:rsid w:val="00AF4DED"/>
    <w:rsid w:val="00B72990"/>
    <w:rsid w:val="00BC7D84"/>
    <w:rsid w:val="00BE2304"/>
    <w:rsid w:val="00C22B4A"/>
    <w:rsid w:val="00C53A1A"/>
    <w:rsid w:val="00C67C10"/>
    <w:rsid w:val="00C9360C"/>
    <w:rsid w:val="00CA49BF"/>
    <w:rsid w:val="00D36DF7"/>
    <w:rsid w:val="00DD6AE3"/>
    <w:rsid w:val="00E52468"/>
    <w:rsid w:val="00E5708D"/>
    <w:rsid w:val="00E763CA"/>
    <w:rsid w:val="00E92F4A"/>
    <w:rsid w:val="00F60135"/>
    <w:rsid w:val="00F91348"/>
    <w:rsid w:val="00F95EF5"/>
    <w:rsid w:val="00FB4465"/>
    <w:rsid w:val="00FC2B8D"/>
    <w:rsid w:val="00FD0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0362"/>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_mirgorod@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2024-05-31T05:30:00Z</dcterms:created>
  <dcterms:modified xsi:type="dcterms:W3CDTF">2024-05-31T05:30:00Z</dcterms:modified>
</cp:coreProperties>
</file>