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380F19" w:rsidRDefault="00F95EF5" w:rsidP="00F95EF5">
      <w:pPr>
        <w:ind w:left="5103" w:firstLine="708"/>
        <w:jc w:val="center"/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380F19">
        <w:t>5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AF4DED" w:rsidRPr="00375127">
        <w:tab/>
      </w:r>
    </w:p>
    <w:p w:rsidR="007E15A8" w:rsidRPr="00375127" w:rsidRDefault="007E15A8" w:rsidP="007E15A8">
      <w:pPr>
        <w:tabs>
          <w:tab w:val="right" w:pos="9355"/>
        </w:tabs>
        <w:ind w:left="5103"/>
        <w:rPr>
          <w:rFonts w:eastAsia="Calibri"/>
          <w:lang w:val="uk-UA" w:eastAsia="en-US"/>
        </w:rPr>
      </w:pPr>
    </w:p>
    <w:tbl>
      <w:tblPr>
        <w:tblpPr w:leftFromText="180" w:rightFromText="180" w:vertAnchor="page" w:horzAnchor="margin" w:tblpY="2137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604"/>
      </w:tblGrid>
      <w:tr w:rsidR="007E15A8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7E15A8" w:rsidRPr="00375127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fldChar w:fldCharType="begin"/>
            </w:r>
            <w:r w:rsidRPr="00375127">
              <w:rPr>
                <w:rFonts w:eastAsia="Calibri"/>
                <w:lang w:val="uk-UA" w:eastAsia="en-US"/>
              </w:rPr>
              <w:instrText xml:space="preserve"> INCLUDEPICTURE "https://ztrchess.files.wordpress.com/2015/07/myr_gerb.gif?w=748" \* MERGEFORMATINET </w:instrText>
            </w:r>
            <w:r w:rsidRPr="00375127">
              <w:rPr>
                <w:rFonts w:eastAsia="Calibri"/>
                <w:lang w:val="uk-UA" w:eastAsia="en-US"/>
              </w:rPr>
              <w:fldChar w:fldCharType="separate"/>
            </w:r>
            <w:r w:rsidRPr="00375127">
              <w:rPr>
                <w:rFonts w:eastAsia="Calibri"/>
                <w:lang w:val="uk-UA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9pt;height:124.5pt">
                  <v:imagedata r:id="rId5" r:href="rId6"/>
                </v:shape>
              </w:pict>
            </w:r>
            <w:r w:rsidRPr="00375127">
              <w:rPr>
                <w:rFonts w:eastAsia="Calibri"/>
                <w:lang w:val="uk-UA" w:eastAsia="en-US"/>
              </w:rPr>
              <w:fldChar w:fldCharType="end"/>
            </w:r>
          </w:p>
        </w:tc>
        <w:tc>
          <w:tcPr>
            <w:tcW w:w="7214" w:type="dxa"/>
            <w:gridSpan w:val="2"/>
            <w:vAlign w:val="center"/>
          </w:tcPr>
          <w:p w:rsidR="007E15A8" w:rsidRPr="00375127" w:rsidRDefault="007E15A8" w:rsidP="001A6B01">
            <w:pPr>
              <w:autoSpaceDE w:val="0"/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7E15A8" w:rsidRPr="00375127" w:rsidRDefault="007E15A8" w:rsidP="001A6B01">
            <w:pPr>
              <w:autoSpaceDE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7E15A8" w:rsidRPr="00375127" w:rsidTr="001A6B01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7E15A8" w:rsidRPr="00375127" w:rsidRDefault="007E15A8" w:rsidP="001A6B01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5610" w:type="dxa"/>
          </w:tcPr>
          <w:p w:rsidR="007E15A8" w:rsidRPr="00375127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картка</w:t>
            </w:r>
          </w:p>
          <w:p w:rsidR="007E15A8" w:rsidRDefault="007E15A8" w:rsidP="001A6B01">
            <w:pPr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E15A8" w:rsidRPr="00375127" w:rsidRDefault="007E15A8" w:rsidP="001A6B01">
            <w:pPr>
              <w:spacing w:line="276" w:lineRule="auto"/>
              <w:jc w:val="center"/>
              <w:rPr>
                <w:rFonts w:eastAsia="Calibri"/>
                <w:b/>
                <w:bCs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Виплата одноразової матеріальної допомоги особі, яка постраждала від торгівлі людьми</w:t>
            </w:r>
          </w:p>
        </w:tc>
        <w:tc>
          <w:tcPr>
            <w:tcW w:w="1604" w:type="dxa"/>
          </w:tcPr>
          <w:p w:rsidR="007E15A8" w:rsidRPr="00375127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7E15A8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</w:p>
          <w:p w:rsidR="007E15A8" w:rsidRPr="00375127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ТК 3-1-25</w:t>
            </w:r>
          </w:p>
          <w:p w:rsidR="007E15A8" w:rsidRPr="00BA3998" w:rsidRDefault="007E15A8" w:rsidP="001A6B01">
            <w:pPr>
              <w:snapToGrid w:val="0"/>
              <w:spacing w:line="276" w:lineRule="auto"/>
              <w:jc w:val="center"/>
              <w:rPr>
                <w:rFonts w:eastAsia="Calibri"/>
                <w:b/>
                <w:i/>
                <w:iCs/>
                <w:lang w:val="uk-UA" w:eastAsia="en-US"/>
              </w:rPr>
            </w:pPr>
            <w:r w:rsidRPr="00BA3998">
              <w:rPr>
                <w:rFonts w:eastAsia="Calibri"/>
                <w:b/>
                <w:i/>
                <w:iCs/>
                <w:lang w:val="uk-UA" w:eastAsia="en-US"/>
              </w:rPr>
              <w:t>00243*</w:t>
            </w:r>
          </w:p>
        </w:tc>
      </w:tr>
    </w:tbl>
    <w:p w:rsidR="007E15A8" w:rsidRPr="00375127" w:rsidRDefault="007E15A8" w:rsidP="007E15A8">
      <w:pPr>
        <w:spacing w:line="276" w:lineRule="auto"/>
        <w:rPr>
          <w:rFonts w:eastAsia="Calibri"/>
          <w:vanish/>
          <w:lang w:val="uk-UA"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444"/>
        <w:gridCol w:w="1417"/>
      </w:tblGrid>
      <w:tr w:rsidR="007E15A8" w:rsidRPr="00375127" w:rsidTr="001A6B01">
        <w:tc>
          <w:tcPr>
            <w:tcW w:w="502" w:type="dxa"/>
            <w:shd w:val="clear" w:color="auto" w:fill="auto"/>
          </w:tcPr>
          <w:p w:rsidR="007E15A8" w:rsidRPr="00375127" w:rsidRDefault="007E15A8" w:rsidP="001A6B01">
            <w:pPr>
              <w:spacing w:line="276" w:lineRule="auto"/>
              <w:ind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№ з/п</w:t>
            </w:r>
          </w:p>
        </w:tc>
        <w:tc>
          <w:tcPr>
            <w:tcW w:w="5580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line="276" w:lineRule="auto"/>
              <w:ind w:left="-108" w:firstLine="108"/>
              <w:jc w:val="both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7E15A8" w:rsidRPr="00375127" w:rsidRDefault="007E15A8" w:rsidP="001A6B01">
            <w:pPr>
              <w:spacing w:line="276" w:lineRule="auto"/>
              <w:ind w:left="-108" w:right="-73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Відповідальна посадова особа і виконавчий орган</w:t>
            </w:r>
          </w:p>
        </w:tc>
        <w:tc>
          <w:tcPr>
            <w:tcW w:w="444" w:type="dxa"/>
            <w:shd w:val="clear" w:color="auto" w:fill="auto"/>
          </w:tcPr>
          <w:p w:rsidR="007E15A8" w:rsidRPr="00375127" w:rsidRDefault="007E15A8" w:rsidP="001A6B01">
            <w:pPr>
              <w:spacing w:line="276" w:lineRule="auto"/>
              <w:ind w:left="-108" w:right="-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Дія </w:t>
            </w:r>
          </w:p>
        </w:tc>
        <w:tc>
          <w:tcPr>
            <w:tcW w:w="1417" w:type="dxa"/>
            <w:shd w:val="clear" w:color="auto" w:fill="auto"/>
          </w:tcPr>
          <w:p w:rsidR="007E15A8" w:rsidRPr="00375127" w:rsidRDefault="007E15A8" w:rsidP="001A6B01">
            <w:pPr>
              <w:spacing w:line="276" w:lineRule="auto"/>
              <w:ind w:left="-108" w:right="-108" w:firstLine="108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 xml:space="preserve">Термін виконання, (днів) </w:t>
            </w:r>
          </w:p>
        </w:tc>
      </w:tr>
      <w:tr w:rsidR="007E15A8" w:rsidRPr="00375127" w:rsidTr="001A6B01">
        <w:tc>
          <w:tcPr>
            <w:tcW w:w="502" w:type="dxa"/>
            <w:shd w:val="clear" w:color="auto" w:fill="auto"/>
          </w:tcPr>
          <w:p w:rsidR="007E15A8" w:rsidRPr="00375127" w:rsidRDefault="007E15A8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7E15A8" w:rsidRPr="00375127" w:rsidRDefault="007E15A8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E15A8" w:rsidRPr="00375127" w:rsidRDefault="007E15A8" w:rsidP="001A6B01">
            <w:pPr>
              <w:spacing w:after="200" w:line="276" w:lineRule="auto"/>
              <w:ind w:left="-108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444" w:type="dxa"/>
            <w:shd w:val="clear" w:color="auto" w:fill="auto"/>
          </w:tcPr>
          <w:p w:rsidR="007E15A8" w:rsidRPr="00375127" w:rsidRDefault="007E15A8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E15A8" w:rsidRPr="00375127" w:rsidRDefault="007E15A8" w:rsidP="001A6B01">
            <w:pPr>
              <w:spacing w:after="200" w:line="276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5</w:t>
            </w:r>
          </w:p>
        </w:tc>
      </w:tr>
      <w:tr w:rsidR="007E15A8" w:rsidRPr="00375127" w:rsidTr="001A6B01">
        <w:tc>
          <w:tcPr>
            <w:tcW w:w="502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444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Впродовж 1 дня після звернення</w:t>
            </w:r>
          </w:p>
        </w:tc>
      </w:tr>
      <w:tr w:rsidR="007E15A8" w:rsidRPr="00375127" w:rsidTr="001A6B01">
        <w:tc>
          <w:tcPr>
            <w:tcW w:w="502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i/>
                <w:lang w:val="uk-UA" w:eastAsia="en-US"/>
              </w:rPr>
            </w:pP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Опрацювання документів та виплата грошової допомоги </w:t>
            </w:r>
          </w:p>
        </w:tc>
        <w:tc>
          <w:tcPr>
            <w:tcW w:w="1980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Управління соціального захисту населення </w:t>
            </w:r>
          </w:p>
        </w:tc>
        <w:tc>
          <w:tcPr>
            <w:tcW w:w="444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  Не 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 xml:space="preserve">пізніше  одного місяця з дня  звернення </w:t>
            </w:r>
          </w:p>
        </w:tc>
      </w:tr>
      <w:tr w:rsidR="007E15A8" w:rsidRPr="00375127" w:rsidTr="001A6B01">
        <w:trPr>
          <w:trHeight w:val="1531"/>
        </w:trPr>
        <w:tc>
          <w:tcPr>
            <w:tcW w:w="8062" w:type="dxa"/>
            <w:gridSpan w:val="3"/>
            <w:tcBorders>
              <w:right w:val="nil"/>
            </w:tcBorders>
            <w:shd w:val="clear" w:color="auto" w:fill="auto"/>
          </w:tcPr>
          <w:p w:rsidR="007E15A8" w:rsidRPr="00375127" w:rsidRDefault="007E15A8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Загальна кількість днів надання послуги - в</w:t>
            </w:r>
            <w:r w:rsidRPr="00375127">
              <w:rPr>
                <w:rFonts w:eastAsia="Calibri"/>
                <w:shd w:val="clear" w:color="auto" w:fill="FFFFFF"/>
                <w:lang w:val="uk-UA" w:eastAsia="en-US"/>
              </w:rPr>
              <w:t>иплата  здійснюється не пізніше одного місяця з дня  звернення  у межах коштів, передбачених у державному бюджеті на такі цілі.</w:t>
            </w:r>
          </w:p>
        </w:tc>
        <w:tc>
          <w:tcPr>
            <w:tcW w:w="1861" w:type="dxa"/>
            <w:gridSpan w:val="2"/>
            <w:tcBorders>
              <w:left w:val="nil"/>
            </w:tcBorders>
            <w:shd w:val="clear" w:color="auto" w:fill="auto"/>
          </w:tcPr>
          <w:p w:rsidR="007E15A8" w:rsidRPr="00375127" w:rsidRDefault="007E15A8" w:rsidP="001A6B01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 w:hanging="7920"/>
              <w:rPr>
                <w:rFonts w:eastAsia="Calibri"/>
                <w:lang w:val="uk-UA" w:eastAsia="en-US"/>
              </w:rPr>
            </w:pPr>
          </w:p>
        </w:tc>
      </w:tr>
    </w:tbl>
    <w:p w:rsidR="007E15A8" w:rsidRDefault="007E15A8" w:rsidP="007E15A8">
      <w:pPr>
        <w:spacing w:after="200" w:line="276" w:lineRule="auto"/>
        <w:rPr>
          <w:rFonts w:eastAsia="Calibri"/>
          <w:lang w:val="uk-UA" w:eastAsia="en-US"/>
        </w:rPr>
      </w:pPr>
    </w:p>
    <w:p w:rsidR="00380F19" w:rsidRPr="007E15A8" w:rsidRDefault="00380F19" w:rsidP="007E15A8">
      <w:pPr>
        <w:ind w:left="5670"/>
        <w:rPr>
          <w:lang w:val="uk-UA"/>
        </w:rPr>
      </w:pPr>
      <w:bookmarkStart w:id="0" w:name="_GoBack"/>
      <w:bookmarkEnd w:id="0"/>
    </w:p>
    <w:p w:rsidR="00380F19" w:rsidRPr="00375127" w:rsidRDefault="00380F19" w:rsidP="00380F19"/>
    <w:p w:rsidR="00AF4DED" w:rsidRPr="00375127" w:rsidRDefault="00AF4DED" w:rsidP="00380F19">
      <w:pPr>
        <w:ind w:left="6372" w:hanging="418"/>
        <w:rPr>
          <w:rFonts w:eastAsia="Calibri"/>
          <w:lang w:val="uk-UA" w:eastAsia="en-US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A020C9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7AF2"/>
    <w:rsid w:val="001A0F1E"/>
    <w:rsid w:val="00301C1B"/>
    <w:rsid w:val="00303C5B"/>
    <w:rsid w:val="00380F19"/>
    <w:rsid w:val="0038384B"/>
    <w:rsid w:val="003975FB"/>
    <w:rsid w:val="003E1781"/>
    <w:rsid w:val="00460EB3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2024-05-31T05:27:00Z</dcterms:created>
  <dcterms:modified xsi:type="dcterms:W3CDTF">2024-05-31T05:27:00Z</dcterms:modified>
</cp:coreProperties>
</file>