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6F1DE3">
        <w:rPr>
          <w:lang w:val="en-US"/>
        </w:rPr>
        <w:t>1</w:t>
      </w:r>
      <w:r w:rsidR="005D56F8">
        <w:rPr>
          <w:lang w:val="en-US"/>
        </w:rPr>
        <w:t>4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8C1409" w:rsidRPr="00375127" w:rsidRDefault="00F95EF5" w:rsidP="00303C5B">
      <w:pPr>
        <w:ind w:left="5103"/>
        <w:jc w:val="center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>
      <w:pPr>
        <w:rPr>
          <w:b/>
          <w:lang w:val="uk-UA"/>
        </w:rPr>
      </w:pPr>
    </w:p>
    <w:p w:rsidR="005D56F8" w:rsidRPr="00375127" w:rsidRDefault="005D56F8" w:rsidP="005D56F8">
      <w:pPr>
        <w:jc w:val="center"/>
      </w:pPr>
    </w:p>
    <w:p w:rsidR="005D56F8" w:rsidRPr="00375127" w:rsidRDefault="005D56F8" w:rsidP="005D56F8">
      <w:pPr>
        <w:rPr>
          <w:vanish/>
        </w:rPr>
      </w:pPr>
    </w:p>
    <w:p w:rsidR="005D56F8" w:rsidRPr="00375127" w:rsidRDefault="005D56F8" w:rsidP="005D56F8">
      <w:pPr>
        <w:rPr>
          <w:vanish/>
        </w:rPr>
      </w:pPr>
    </w:p>
    <w:p w:rsidR="005D56F8" w:rsidRPr="00375127" w:rsidRDefault="005D56F8" w:rsidP="005D56F8">
      <w:pPr>
        <w:rPr>
          <w:vanish/>
        </w:rPr>
      </w:pPr>
    </w:p>
    <w:p w:rsidR="005D56F8" w:rsidRPr="00375127" w:rsidRDefault="005D56F8" w:rsidP="005D56F8">
      <w:pPr>
        <w:rPr>
          <w:vanish/>
        </w:rPr>
      </w:pPr>
    </w:p>
    <w:p w:rsidR="005D56F8" w:rsidRPr="00375127" w:rsidRDefault="005D56F8" w:rsidP="005D56F8">
      <w:pPr>
        <w:rPr>
          <w:vanish/>
        </w:rPr>
      </w:pPr>
    </w:p>
    <w:p w:rsidR="005D56F8" w:rsidRPr="00375127" w:rsidRDefault="005D56F8" w:rsidP="005D56F8">
      <w:pPr>
        <w:rPr>
          <w:vanish/>
        </w:rPr>
      </w:pPr>
    </w:p>
    <w:p w:rsidR="005D56F8" w:rsidRPr="00375127" w:rsidRDefault="005D56F8" w:rsidP="005D56F8">
      <w:pPr>
        <w:rPr>
          <w:vanish/>
        </w:rPr>
      </w:pPr>
    </w:p>
    <w:p w:rsidR="005D56F8" w:rsidRPr="00375127" w:rsidRDefault="005D56F8" w:rsidP="005D56F8">
      <w:pPr>
        <w:rPr>
          <w:vanish/>
        </w:rPr>
      </w:pPr>
    </w:p>
    <w:p w:rsidR="005D56F8" w:rsidRPr="00375127" w:rsidRDefault="005D56F8" w:rsidP="005D56F8">
      <w:pPr>
        <w:rPr>
          <w:vanish/>
        </w:rPr>
      </w:pPr>
    </w:p>
    <w:p w:rsidR="005D56F8" w:rsidRPr="00375127" w:rsidRDefault="005D56F8" w:rsidP="005D56F8">
      <w:pPr>
        <w:rPr>
          <w:vanish/>
        </w:rPr>
      </w:pPr>
    </w:p>
    <w:p w:rsidR="005D56F8" w:rsidRPr="00375127" w:rsidRDefault="005D56F8" w:rsidP="005D56F8">
      <w:pPr>
        <w:rPr>
          <w:vanish/>
        </w:rPr>
      </w:pPr>
    </w:p>
    <w:p w:rsidR="005D56F8" w:rsidRPr="00375127" w:rsidRDefault="005D56F8" w:rsidP="005D56F8">
      <w:pPr>
        <w:rPr>
          <w:vanish/>
        </w:rPr>
      </w:pPr>
    </w:p>
    <w:p w:rsidR="005D56F8" w:rsidRPr="00375127" w:rsidRDefault="005D56F8" w:rsidP="005D56F8">
      <w:pPr>
        <w:rPr>
          <w:vanish/>
        </w:rPr>
      </w:pPr>
    </w:p>
    <w:p w:rsidR="005D56F8" w:rsidRPr="00375127" w:rsidRDefault="005D56F8" w:rsidP="005D56F8">
      <w:pPr>
        <w:rPr>
          <w:vanish/>
        </w:rPr>
      </w:pPr>
    </w:p>
    <w:p w:rsidR="005D56F8" w:rsidRPr="00375127" w:rsidRDefault="005D56F8" w:rsidP="005D56F8">
      <w:pPr>
        <w:rPr>
          <w:vanish/>
        </w:rPr>
      </w:pPr>
    </w:p>
    <w:p w:rsidR="005D56F8" w:rsidRPr="00375127" w:rsidRDefault="005D56F8" w:rsidP="005D56F8">
      <w:pPr>
        <w:rPr>
          <w:vanish/>
        </w:rPr>
      </w:pPr>
    </w:p>
    <w:tbl>
      <w:tblPr>
        <w:tblpPr w:leftFromText="180" w:rightFromText="180" w:vertAnchor="text" w:tblpY="209"/>
        <w:tblW w:w="9493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822"/>
      </w:tblGrid>
      <w:tr w:rsidR="005D56F8" w:rsidRPr="00375127" w:rsidTr="005D56F8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6F8" w:rsidRPr="00375127" w:rsidRDefault="005D56F8" w:rsidP="00AE6563">
            <w:pPr>
              <w:snapToGrid w:val="0"/>
              <w:jc w:val="center"/>
              <w:rPr>
                <w:b/>
              </w:rPr>
            </w:pPr>
            <w:r w:rsidRPr="00375127">
              <w:rPr>
                <w:noProof/>
              </w:rPr>
              <w:drawing>
                <wp:inline distT="0" distB="0" distL="0" distR="0">
                  <wp:extent cx="1257300" cy="1590675"/>
                  <wp:effectExtent l="0" t="0" r="0" b="9525"/>
                  <wp:docPr id="14" name="Рисунок 14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6F8" w:rsidRPr="00375127" w:rsidRDefault="005D56F8" w:rsidP="00AE6563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5D56F8" w:rsidRPr="00375127" w:rsidRDefault="005D56F8" w:rsidP="00AE6563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5D56F8" w:rsidRPr="00375127" w:rsidTr="005D56F8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center"/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5D56F8" w:rsidRDefault="005D56F8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val="uk-UA"/>
              </w:rPr>
            </w:pPr>
          </w:p>
          <w:p w:rsidR="005D56F8" w:rsidRPr="00375127" w:rsidRDefault="005D56F8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proofErr w:type="spellStart"/>
            <w:proofErr w:type="gramStart"/>
            <w:r w:rsidRPr="00375127">
              <w:rPr>
                <w:b/>
              </w:rPr>
              <w:t>Призначення</w:t>
            </w:r>
            <w:proofErr w:type="spellEnd"/>
            <w:r w:rsidRPr="00375127">
              <w:rPr>
                <w:b/>
              </w:rPr>
              <w:t xml:space="preserve">  </w:t>
            </w:r>
            <w:proofErr w:type="spellStart"/>
            <w:r w:rsidRPr="00375127">
              <w:rPr>
                <w:b/>
              </w:rPr>
              <w:t>державної</w:t>
            </w:r>
            <w:proofErr w:type="spellEnd"/>
            <w:proofErr w:type="gram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соціальної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допомоги</w:t>
            </w:r>
            <w:proofErr w:type="spellEnd"/>
            <w:r w:rsidRPr="00375127">
              <w:rPr>
                <w:b/>
              </w:rPr>
              <w:t xml:space="preserve"> на догляд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5D56F8" w:rsidRDefault="005D56F8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/>
              </w:rPr>
            </w:pPr>
          </w:p>
          <w:p w:rsidR="005D56F8" w:rsidRPr="00375127" w:rsidRDefault="005D56F8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  <w:lang w:val="en-US"/>
              </w:rPr>
            </w:pPr>
            <w:r w:rsidRPr="00375127">
              <w:rPr>
                <w:b/>
              </w:rPr>
              <w:t>ІК</w:t>
            </w:r>
            <w:r w:rsidRPr="00375127">
              <w:rPr>
                <w:b/>
                <w:lang w:val="uk-UA"/>
              </w:rPr>
              <w:t xml:space="preserve"> 3-1-14</w:t>
            </w:r>
          </w:p>
          <w:p w:rsidR="005D56F8" w:rsidRPr="00F92713" w:rsidRDefault="005D56F8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F92713">
              <w:rPr>
                <w:b/>
                <w:i/>
                <w:iCs/>
              </w:rPr>
              <w:t>00099*</w:t>
            </w:r>
          </w:p>
        </w:tc>
      </w:tr>
    </w:tbl>
    <w:p w:rsidR="005D56F8" w:rsidRPr="00375127" w:rsidRDefault="005D56F8" w:rsidP="005D56F8">
      <w:pPr>
        <w:rPr>
          <w:vanish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88"/>
        <w:gridCol w:w="2214"/>
        <w:gridCol w:w="6662"/>
      </w:tblGrid>
      <w:tr w:rsidR="005D56F8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5D56F8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5D56F8" w:rsidRPr="00375127" w:rsidRDefault="005D56F8" w:rsidP="00AE6563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5D56F8" w:rsidRPr="00375127" w:rsidRDefault="005D56F8" w:rsidP="00AE6563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5D56F8" w:rsidRPr="00375127" w:rsidRDefault="005D56F8" w:rsidP="00AE6563">
            <w:pPr>
              <w:rPr>
                <w:lang w:val="en-US"/>
              </w:rPr>
            </w:pPr>
            <w:r w:rsidRPr="00375127">
              <w:rPr>
                <w:lang w:val="en-GB"/>
              </w:rPr>
              <w:t xml:space="preserve">e-mail: </w:t>
            </w:r>
            <w:hyperlink r:id="rId6" w:history="1">
              <w:r w:rsidRPr="00375127">
                <w:rPr>
                  <w:u w:val="single"/>
                  <w:lang w:val="en-GB"/>
                </w:rPr>
                <w:t>cnap_mirgorod@ukr.net</w:t>
              </w:r>
            </w:hyperlink>
          </w:p>
          <w:p w:rsidR="005D56F8" w:rsidRPr="00375127" w:rsidRDefault="005D56F8" w:rsidP="00AE6563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5D56F8" w:rsidRPr="00375127" w:rsidRDefault="005D56F8" w:rsidP="00AE6563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5D56F8" w:rsidRPr="00375127" w:rsidRDefault="005D56F8" w:rsidP="00AE6563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5D56F8" w:rsidRPr="00375127" w:rsidRDefault="005D56F8" w:rsidP="00AE6563"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5D56F8" w:rsidRPr="00375127" w:rsidRDefault="005D56F8" w:rsidP="00AE6563">
            <w:pPr>
              <w:jc w:val="both"/>
            </w:pPr>
          </w:p>
        </w:tc>
      </w:tr>
      <w:tr w:rsidR="005D56F8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3.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hd w:val="clear" w:color="auto" w:fill="FFFFFF"/>
              <w:jc w:val="both"/>
            </w:pPr>
            <w:proofErr w:type="spellStart"/>
            <w:r w:rsidRPr="00375127">
              <w:t>Державна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допомога</w:t>
            </w:r>
            <w:proofErr w:type="spellEnd"/>
            <w:r w:rsidRPr="00375127">
              <w:t xml:space="preserve"> на догляд </w:t>
            </w:r>
            <w:proofErr w:type="spellStart"/>
            <w:r w:rsidRPr="00375127">
              <w:t>призначається</w:t>
            </w:r>
            <w:proofErr w:type="spellEnd"/>
            <w:r w:rsidRPr="00375127">
              <w:t>:</w:t>
            </w:r>
          </w:p>
          <w:p w:rsidR="005D56F8" w:rsidRPr="00375127" w:rsidRDefault="005D56F8" w:rsidP="00AE6563">
            <w:pPr>
              <w:shd w:val="clear" w:color="auto" w:fill="FFFFFF"/>
              <w:jc w:val="both"/>
            </w:pPr>
            <w:r w:rsidRPr="00375127">
              <w:t xml:space="preserve">Органами </w:t>
            </w:r>
            <w:proofErr w:type="spellStart"/>
            <w:r w:rsidRPr="00375127">
              <w:t>Пенсійного</w:t>
            </w:r>
            <w:proofErr w:type="spellEnd"/>
            <w:r w:rsidRPr="00375127">
              <w:t xml:space="preserve"> фонду </w:t>
            </w:r>
            <w:proofErr w:type="spellStart"/>
            <w:r w:rsidRPr="00375127">
              <w:t>України</w:t>
            </w:r>
            <w:proofErr w:type="spellEnd"/>
            <w:r w:rsidRPr="00375127">
              <w:t>:</w:t>
            </w:r>
          </w:p>
          <w:p w:rsidR="005D56F8" w:rsidRPr="00375127" w:rsidRDefault="005D56F8" w:rsidP="005D56F8">
            <w:pPr>
              <w:pStyle w:val="a3"/>
              <w:numPr>
                <w:ilvl w:val="0"/>
                <w:numId w:val="11"/>
              </w:numPr>
              <w:shd w:val="clear" w:color="auto" w:fill="FFFFFF"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375127">
              <w:rPr>
                <w:sz w:val="24"/>
                <w:szCs w:val="24"/>
              </w:rPr>
              <w:t xml:space="preserve">особам з </w:t>
            </w:r>
            <w:proofErr w:type="spellStart"/>
            <w:r w:rsidRPr="00375127">
              <w:rPr>
                <w:sz w:val="24"/>
                <w:szCs w:val="24"/>
              </w:rPr>
              <w:t>інвалідністю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внаслідок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війни</w:t>
            </w:r>
            <w:proofErr w:type="spellEnd"/>
            <w:r w:rsidRPr="00375127">
              <w:rPr>
                <w:sz w:val="24"/>
                <w:szCs w:val="24"/>
              </w:rPr>
              <w:t xml:space="preserve"> з числа </w:t>
            </w:r>
            <w:proofErr w:type="spellStart"/>
            <w:r w:rsidRPr="00375127">
              <w:rPr>
                <w:sz w:val="24"/>
                <w:szCs w:val="24"/>
              </w:rPr>
              <w:t>військовослужбовців</w:t>
            </w:r>
            <w:proofErr w:type="spellEnd"/>
            <w:r w:rsidRPr="00375127">
              <w:rPr>
                <w:sz w:val="24"/>
                <w:szCs w:val="24"/>
              </w:rPr>
              <w:t xml:space="preserve"> та </w:t>
            </w:r>
            <w:proofErr w:type="spellStart"/>
            <w:r w:rsidRPr="00375127">
              <w:rPr>
                <w:sz w:val="24"/>
                <w:szCs w:val="24"/>
              </w:rPr>
              <w:t>інших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осіб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яким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призначено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пенсію</w:t>
            </w:r>
            <w:proofErr w:type="spellEnd"/>
            <w:r w:rsidRPr="00375127">
              <w:rPr>
                <w:sz w:val="24"/>
                <w:szCs w:val="24"/>
              </w:rPr>
              <w:t xml:space="preserve"> по </w:t>
            </w:r>
            <w:proofErr w:type="spellStart"/>
            <w:r w:rsidRPr="00375127">
              <w:rPr>
                <w:sz w:val="24"/>
                <w:szCs w:val="24"/>
              </w:rPr>
              <w:t>інвалідності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відповідно</w:t>
            </w:r>
            <w:proofErr w:type="spellEnd"/>
            <w:r w:rsidRPr="00375127">
              <w:rPr>
                <w:sz w:val="24"/>
                <w:szCs w:val="24"/>
              </w:rPr>
              <w:t xml:space="preserve"> до Закону </w:t>
            </w:r>
            <w:proofErr w:type="spellStart"/>
            <w:r w:rsidRPr="00375127">
              <w:rPr>
                <w:sz w:val="24"/>
                <w:szCs w:val="24"/>
              </w:rPr>
              <w:t>України</w:t>
            </w:r>
            <w:proofErr w:type="spellEnd"/>
            <w:r w:rsidRPr="00375127">
              <w:rPr>
                <w:sz w:val="24"/>
                <w:szCs w:val="24"/>
              </w:rPr>
              <w:t xml:space="preserve"> «Про </w:t>
            </w:r>
            <w:proofErr w:type="spellStart"/>
            <w:r w:rsidRPr="00375127">
              <w:rPr>
                <w:sz w:val="24"/>
                <w:szCs w:val="24"/>
              </w:rPr>
              <w:t>пенсійне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забезпечення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військовослужбовців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осіб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начальницького</w:t>
            </w:r>
            <w:proofErr w:type="spellEnd"/>
            <w:r w:rsidRPr="00375127">
              <w:rPr>
                <w:sz w:val="24"/>
                <w:szCs w:val="24"/>
              </w:rPr>
              <w:t xml:space="preserve"> і рядового складу </w:t>
            </w:r>
            <w:proofErr w:type="spellStart"/>
            <w:r w:rsidRPr="00375127">
              <w:rPr>
                <w:sz w:val="24"/>
                <w:szCs w:val="24"/>
              </w:rPr>
              <w:t>органів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внутрішніх</w:t>
            </w:r>
            <w:proofErr w:type="spellEnd"/>
            <w:r w:rsidRPr="00375127">
              <w:rPr>
                <w:sz w:val="24"/>
                <w:szCs w:val="24"/>
              </w:rPr>
              <w:t xml:space="preserve"> справ та </w:t>
            </w:r>
            <w:proofErr w:type="spellStart"/>
            <w:r w:rsidRPr="00375127">
              <w:rPr>
                <w:sz w:val="24"/>
                <w:szCs w:val="24"/>
              </w:rPr>
              <w:t>деяких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інших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осіб</w:t>
            </w:r>
            <w:proofErr w:type="spellEnd"/>
            <w:r w:rsidRPr="00375127">
              <w:rPr>
                <w:sz w:val="24"/>
                <w:szCs w:val="24"/>
              </w:rPr>
              <w:t>»:</w:t>
            </w:r>
          </w:p>
          <w:p w:rsidR="005D56F8" w:rsidRPr="00375127" w:rsidRDefault="005D56F8" w:rsidP="00AE6563">
            <w:pPr>
              <w:shd w:val="clear" w:color="auto" w:fill="FFFFFF"/>
              <w:jc w:val="both"/>
            </w:pPr>
            <w:r w:rsidRPr="00375127">
              <w:rPr>
                <w:lang w:val="en-US"/>
              </w:rPr>
              <w:t>I</w:t>
            </w:r>
            <w:r w:rsidRPr="00375127">
              <w:t xml:space="preserve"> </w:t>
            </w:r>
            <w:proofErr w:type="spellStart"/>
            <w:r w:rsidRPr="00375127">
              <w:t>групи</w:t>
            </w:r>
            <w:proofErr w:type="spellEnd"/>
            <w:r w:rsidRPr="00375127">
              <w:t>;</w:t>
            </w:r>
          </w:p>
          <w:p w:rsidR="005D56F8" w:rsidRPr="00375127" w:rsidRDefault="005D56F8" w:rsidP="00AE6563">
            <w:pPr>
              <w:shd w:val="clear" w:color="auto" w:fill="FFFFFF"/>
              <w:jc w:val="both"/>
            </w:pPr>
            <w:r w:rsidRPr="00375127">
              <w:rPr>
                <w:lang w:val="en-US"/>
              </w:rPr>
              <w:t>II</w:t>
            </w:r>
            <w:r w:rsidRPr="00375127">
              <w:t xml:space="preserve"> і </w:t>
            </w:r>
            <w:r w:rsidRPr="00375127">
              <w:rPr>
                <w:lang w:val="en-US"/>
              </w:rPr>
              <w:t>III</w:t>
            </w:r>
            <w:r w:rsidRPr="00375127">
              <w:t xml:space="preserve"> </w:t>
            </w:r>
            <w:proofErr w:type="spellStart"/>
            <w:r w:rsidRPr="00375127">
              <w:t>групи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є одинокими і за </w:t>
            </w:r>
            <w:proofErr w:type="spellStart"/>
            <w:r w:rsidRPr="00375127">
              <w:t>висновком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лікарсько-консультативної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потребують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постійного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стороннього</w:t>
            </w:r>
            <w:proofErr w:type="spellEnd"/>
            <w:r w:rsidRPr="00375127">
              <w:t xml:space="preserve"> догляду;</w:t>
            </w:r>
          </w:p>
          <w:p w:rsidR="005D56F8" w:rsidRPr="00375127" w:rsidRDefault="005D56F8" w:rsidP="005D56F8">
            <w:pPr>
              <w:pStyle w:val="a3"/>
              <w:numPr>
                <w:ilvl w:val="0"/>
                <w:numId w:val="11"/>
              </w:numPr>
              <w:shd w:val="clear" w:color="auto" w:fill="FFFFFF"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375127">
              <w:rPr>
                <w:sz w:val="24"/>
                <w:szCs w:val="24"/>
              </w:rPr>
              <w:t xml:space="preserve">особам, </w:t>
            </w:r>
            <w:proofErr w:type="spellStart"/>
            <w:r w:rsidRPr="00375127">
              <w:rPr>
                <w:sz w:val="24"/>
                <w:szCs w:val="24"/>
              </w:rPr>
              <w:t>які</w:t>
            </w:r>
            <w:proofErr w:type="spellEnd"/>
            <w:r w:rsidRPr="00375127">
              <w:rPr>
                <w:sz w:val="24"/>
                <w:szCs w:val="24"/>
              </w:rPr>
              <w:t xml:space="preserve"> належать до </w:t>
            </w:r>
            <w:proofErr w:type="spellStart"/>
            <w:r w:rsidRPr="00375127">
              <w:rPr>
                <w:sz w:val="24"/>
                <w:szCs w:val="24"/>
              </w:rPr>
              <w:t>осіб</w:t>
            </w:r>
            <w:proofErr w:type="spellEnd"/>
            <w:r w:rsidRPr="00375127">
              <w:rPr>
                <w:sz w:val="24"/>
                <w:szCs w:val="24"/>
              </w:rPr>
              <w:t xml:space="preserve"> з </w:t>
            </w:r>
            <w:proofErr w:type="spellStart"/>
            <w:r w:rsidRPr="00375127">
              <w:rPr>
                <w:sz w:val="24"/>
                <w:szCs w:val="24"/>
              </w:rPr>
              <w:t>інвалідністю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внаслідок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війни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відповідно</w:t>
            </w:r>
            <w:proofErr w:type="spellEnd"/>
            <w:r w:rsidRPr="00375127">
              <w:rPr>
                <w:sz w:val="24"/>
                <w:szCs w:val="24"/>
              </w:rPr>
              <w:t xml:space="preserve"> до </w:t>
            </w:r>
            <w:proofErr w:type="spellStart"/>
            <w:r w:rsidRPr="00375127">
              <w:rPr>
                <w:sz w:val="24"/>
                <w:szCs w:val="24"/>
              </w:rPr>
              <w:t>статті</w:t>
            </w:r>
            <w:proofErr w:type="spellEnd"/>
            <w:r w:rsidRPr="00375127">
              <w:rPr>
                <w:sz w:val="24"/>
                <w:szCs w:val="24"/>
              </w:rPr>
              <w:t xml:space="preserve"> 7 Закону </w:t>
            </w:r>
            <w:proofErr w:type="spellStart"/>
            <w:r w:rsidRPr="00375127">
              <w:rPr>
                <w:sz w:val="24"/>
                <w:szCs w:val="24"/>
              </w:rPr>
              <w:t>України</w:t>
            </w:r>
            <w:proofErr w:type="spellEnd"/>
            <w:r w:rsidRPr="00375127">
              <w:rPr>
                <w:sz w:val="24"/>
                <w:szCs w:val="24"/>
              </w:rPr>
              <w:t xml:space="preserve"> «Про статус </w:t>
            </w:r>
            <w:proofErr w:type="spellStart"/>
            <w:r w:rsidRPr="00375127">
              <w:rPr>
                <w:sz w:val="24"/>
                <w:szCs w:val="24"/>
              </w:rPr>
              <w:t>ветеранів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війни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гарантії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їх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соціального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захисту</w:t>
            </w:r>
            <w:proofErr w:type="spellEnd"/>
            <w:r w:rsidRPr="00375127">
              <w:rPr>
                <w:sz w:val="24"/>
                <w:szCs w:val="24"/>
              </w:rPr>
              <w:t xml:space="preserve">» та </w:t>
            </w:r>
            <w:proofErr w:type="spellStart"/>
            <w:r w:rsidRPr="00375127">
              <w:rPr>
                <w:sz w:val="24"/>
                <w:szCs w:val="24"/>
              </w:rPr>
              <w:t>одержують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пенсію</w:t>
            </w:r>
            <w:proofErr w:type="spellEnd"/>
            <w:r w:rsidRPr="00375127">
              <w:rPr>
                <w:sz w:val="24"/>
                <w:szCs w:val="24"/>
              </w:rPr>
              <w:t xml:space="preserve"> за </w:t>
            </w:r>
            <w:proofErr w:type="spellStart"/>
            <w:r w:rsidRPr="00375127">
              <w:rPr>
                <w:sz w:val="24"/>
                <w:szCs w:val="24"/>
              </w:rPr>
              <w:t>віком</w:t>
            </w:r>
            <w:proofErr w:type="spellEnd"/>
            <w:r w:rsidRPr="00375127">
              <w:rPr>
                <w:sz w:val="24"/>
                <w:szCs w:val="24"/>
              </w:rPr>
              <w:t xml:space="preserve">, по </w:t>
            </w:r>
            <w:proofErr w:type="spellStart"/>
            <w:r w:rsidRPr="00375127">
              <w:rPr>
                <w:sz w:val="24"/>
                <w:szCs w:val="24"/>
              </w:rPr>
              <w:t>інвалідності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або</w:t>
            </w:r>
            <w:proofErr w:type="spellEnd"/>
            <w:r w:rsidRPr="00375127">
              <w:rPr>
                <w:sz w:val="24"/>
                <w:szCs w:val="24"/>
              </w:rPr>
              <w:t xml:space="preserve"> за </w:t>
            </w:r>
            <w:proofErr w:type="spellStart"/>
            <w:r w:rsidRPr="00375127">
              <w:rPr>
                <w:sz w:val="24"/>
                <w:szCs w:val="24"/>
              </w:rPr>
              <w:t>вислугу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років</w:t>
            </w:r>
            <w:proofErr w:type="spellEnd"/>
            <w:r w:rsidRPr="00375127">
              <w:rPr>
                <w:sz w:val="24"/>
                <w:szCs w:val="24"/>
              </w:rPr>
              <w:t xml:space="preserve"> (</w:t>
            </w:r>
            <w:proofErr w:type="spellStart"/>
            <w:r w:rsidRPr="00375127">
              <w:rPr>
                <w:sz w:val="24"/>
                <w:szCs w:val="24"/>
              </w:rPr>
              <w:t>крім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осіб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зазначених</w:t>
            </w:r>
            <w:proofErr w:type="spellEnd"/>
            <w:r w:rsidRPr="00375127">
              <w:rPr>
                <w:sz w:val="24"/>
                <w:szCs w:val="24"/>
              </w:rPr>
              <w:t xml:space="preserve"> у </w:t>
            </w:r>
            <w:proofErr w:type="spellStart"/>
            <w:r w:rsidRPr="00375127">
              <w:rPr>
                <w:sz w:val="24"/>
                <w:szCs w:val="24"/>
              </w:rPr>
              <w:t>підпункті</w:t>
            </w:r>
            <w:proofErr w:type="spellEnd"/>
            <w:r w:rsidRPr="00375127">
              <w:rPr>
                <w:sz w:val="24"/>
                <w:szCs w:val="24"/>
              </w:rPr>
              <w:t xml:space="preserve"> 1 </w:t>
            </w:r>
            <w:proofErr w:type="spellStart"/>
            <w:r w:rsidRPr="00375127">
              <w:rPr>
                <w:sz w:val="24"/>
                <w:szCs w:val="24"/>
              </w:rPr>
              <w:t>цього</w:t>
            </w:r>
            <w:proofErr w:type="spellEnd"/>
            <w:r w:rsidRPr="00375127">
              <w:rPr>
                <w:sz w:val="24"/>
                <w:szCs w:val="24"/>
              </w:rPr>
              <w:t xml:space="preserve"> пункту);</w:t>
            </w:r>
          </w:p>
          <w:p w:rsidR="005D56F8" w:rsidRPr="00375127" w:rsidRDefault="005D56F8" w:rsidP="00AE6563">
            <w:pPr>
              <w:shd w:val="clear" w:color="auto" w:fill="FFFFFF"/>
              <w:jc w:val="both"/>
            </w:pPr>
            <w:r w:rsidRPr="00375127">
              <w:rPr>
                <w:lang w:val="en-US"/>
              </w:rPr>
              <w:t>I</w:t>
            </w:r>
            <w:r w:rsidRPr="00375127">
              <w:t xml:space="preserve"> </w:t>
            </w:r>
            <w:proofErr w:type="spellStart"/>
            <w:r w:rsidRPr="00375127">
              <w:t>групи</w:t>
            </w:r>
            <w:proofErr w:type="spellEnd"/>
            <w:r w:rsidRPr="00375127">
              <w:t>;</w:t>
            </w:r>
          </w:p>
          <w:p w:rsidR="005D56F8" w:rsidRPr="00375127" w:rsidRDefault="005D56F8" w:rsidP="00AE6563">
            <w:pPr>
              <w:shd w:val="clear" w:color="auto" w:fill="FFFFFF"/>
              <w:jc w:val="both"/>
            </w:pPr>
            <w:r w:rsidRPr="00375127">
              <w:rPr>
                <w:lang w:val="en-US"/>
              </w:rPr>
              <w:t>II</w:t>
            </w:r>
            <w:r w:rsidRPr="00375127">
              <w:t xml:space="preserve"> і </w:t>
            </w:r>
            <w:r w:rsidRPr="00375127">
              <w:rPr>
                <w:lang w:val="en-US"/>
              </w:rPr>
              <w:t>III</w:t>
            </w:r>
            <w:r w:rsidRPr="00375127">
              <w:t xml:space="preserve"> </w:t>
            </w:r>
            <w:proofErr w:type="spellStart"/>
            <w:r w:rsidRPr="00375127">
              <w:t>групи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є одинокими і за </w:t>
            </w:r>
            <w:proofErr w:type="spellStart"/>
            <w:r w:rsidRPr="00375127">
              <w:t>висновком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лікарсько-консультативної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потребують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постійного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стороннього</w:t>
            </w:r>
            <w:proofErr w:type="spellEnd"/>
            <w:r w:rsidRPr="00375127">
              <w:t xml:space="preserve"> догляду;</w:t>
            </w:r>
          </w:p>
          <w:p w:rsidR="005D56F8" w:rsidRPr="00375127" w:rsidRDefault="005D56F8" w:rsidP="005D56F8">
            <w:pPr>
              <w:pStyle w:val="a3"/>
              <w:numPr>
                <w:ilvl w:val="0"/>
                <w:numId w:val="11"/>
              </w:numPr>
              <w:shd w:val="clear" w:color="auto" w:fill="FFFFFF"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375127">
              <w:rPr>
                <w:sz w:val="24"/>
                <w:szCs w:val="24"/>
              </w:rPr>
              <w:t xml:space="preserve">особам, </w:t>
            </w:r>
            <w:proofErr w:type="spellStart"/>
            <w:r w:rsidRPr="00375127">
              <w:rPr>
                <w:sz w:val="24"/>
                <w:szCs w:val="24"/>
              </w:rPr>
              <w:t>яким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призначено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пенсію</w:t>
            </w:r>
            <w:proofErr w:type="spellEnd"/>
            <w:r w:rsidRPr="00375127">
              <w:rPr>
                <w:sz w:val="24"/>
                <w:szCs w:val="24"/>
              </w:rPr>
              <w:t xml:space="preserve"> за </w:t>
            </w:r>
            <w:proofErr w:type="spellStart"/>
            <w:r w:rsidRPr="00375127">
              <w:rPr>
                <w:sz w:val="24"/>
                <w:szCs w:val="24"/>
              </w:rPr>
              <w:t>вислугу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років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відповідно</w:t>
            </w:r>
            <w:proofErr w:type="spellEnd"/>
            <w:r w:rsidRPr="00375127">
              <w:rPr>
                <w:sz w:val="24"/>
                <w:szCs w:val="24"/>
              </w:rPr>
              <w:t xml:space="preserve"> до Закону </w:t>
            </w:r>
            <w:proofErr w:type="spellStart"/>
            <w:r w:rsidRPr="00375127">
              <w:rPr>
                <w:sz w:val="24"/>
                <w:szCs w:val="24"/>
              </w:rPr>
              <w:t>України</w:t>
            </w:r>
            <w:proofErr w:type="spellEnd"/>
            <w:r w:rsidRPr="00375127">
              <w:rPr>
                <w:sz w:val="24"/>
                <w:szCs w:val="24"/>
              </w:rPr>
              <w:t xml:space="preserve"> «Про </w:t>
            </w:r>
            <w:proofErr w:type="spellStart"/>
            <w:r w:rsidRPr="00375127">
              <w:rPr>
                <w:sz w:val="24"/>
                <w:szCs w:val="24"/>
              </w:rPr>
              <w:t>пенсійне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забезпечення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військовослужбовців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осіб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начальницького</w:t>
            </w:r>
            <w:proofErr w:type="spellEnd"/>
            <w:r w:rsidRPr="00375127">
              <w:rPr>
                <w:sz w:val="24"/>
                <w:szCs w:val="24"/>
              </w:rPr>
              <w:t xml:space="preserve"> і рядового складу </w:t>
            </w:r>
            <w:proofErr w:type="spellStart"/>
            <w:r w:rsidRPr="00375127">
              <w:rPr>
                <w:sz w:val="24"/>
                <w:szCs w:val="24"/>
              </w:rPr>
              <w:t>органів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внутрішніх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r w:rsidRPr="00375127">
              <w:rPr>
                <w:sz w:val="24"/>
                <w:szCs w:val="24"/>
              </w:rPr>
              <w:lastRenderedPageBreak/>
              <w:t xml:space="preserve">справ та </w:t>
            </w:r>
            <w:proofErr w:type="spellStart"/>
            <w:r w:rsidRPr="00375127">
              <w:rPr>
                <w:sz w:val="24"/>
                <w:szCs w:val="24"/>
              </w:rPr>
              <w:t>діяких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інших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осіб</w:t>
            </w:r>
            <w:proofErr w:type="spellEnd"/>
            <w:r w:rsidRPr="00375127">
              <w:rPr>
                <w:sz w:val="24"/>
                <w:szCs w:val="24"/>
              </w:rPr>
              <w:t xml:space="preserve">» і </w:t>
            </w:r>
            <w:proofErr w:type="spellStart"/>
            <w:r w:rsidRPr="00375127">
              <w:rPr>
                <w:sz w:val="24"/>
                <w:szCs w:val="24"/>
              </w:rPr>
              <w:t>які</w:t>
            </w:r>
            <w:proofErr w:type="spellEnd"/>
            <w:r w:rsidRPr="00375127">
              <w:rPr>
                <w:sz w:val="24"/>
                <w:szCs w:val="24"/>
              </w:rPr>
              <w:t xml:space="preserve"> є особами з </w:t>
            </w:r>
            <w:proofErr w:type="spellStart"/>
            <w:r w:rsidRPr="00375127">
              <w:rPr>
                <w:sz w:val="24"/>
                <w:szCs w:val="24"/>
              </w:rPr>
              <w:t>інвалідністю</w:t>
            </w:r>
            <w:proofErr w:type="spellEnd"/>
            <w:r w:rsidRPr="00375127">
              <w:rPr>
                <w:sz w:val="24"/>
                <w:szCs w:val="24"/>
              </w:rPr>
              <w:t xml:space="preserve"> 1 </w:t>
            </w:r>
            <w:proofErr w:type="spellStart"/>
            <w:r w:rsidRPr="00375127">
              <w:rPr>
                <w:sz w:val="24"/>
                <w:szCs w:val="24"/>
              </w:rPr>
              <w:t>групи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внаслідок</w:t>
            </w:r>
            <w:proofErr w:type="spellEnd"/>
            <w:r w:rsidRPr="00375127">
              <w:rPr>
                <w:sz w:val="24"/>
                <w:szCs w:val="24"/>
              </w:rPr>
              <w:t xml:space="preserve"> причин, </w:t>
            </w:r>
            <w:proofErr w:type="spellStart"/>
            <w:r w:rsidRPr="00375127">
              <w:rPr>
                <w:sz w:val="24"/>
                <w:szCs w:val="24"/>
              </w:rPr>
              <w:t>визначених</w:t>
            </w:r>
            <w:proofErr w:type="spellEnd"/>
            <w:r w:rsidRPr="00375127">
              <w:rPr>
                <w:sz w:val="24"/>
                <w:szCs w:val="24"/>
              </w:rPr>
              <w:t xml:space="preserve"> у </w:t>
            </w:r>
            <w:proofErr w:type="spellStart"/>
            <w:r w:rsidRPr="00375127">
              <w:rPr>
                <w:sz w:val="24"/>
                <w:szCs w:val="24"/>
              </w:rPr>
              <w:t>пункті</w:t>
            </w:r>
            <w:proofErr w:type="spellEnd"/>
            <w:r w:rsidRPr="00375127">
              <w:rPr>
                <w:sz w:val="24"/>
                <w:szCs w:val="24"/>
              </w:rPr>
              <w:t xml:space="preserve"> «б» </w:t>
            </w:r>
            <w:proofErr w:type="spellStart"/>
            <w:r w:rsidRPr="00375127">
              <w:rPr>
                <w:sz w:val="24"/>
                <w:szCs w:val="24"/>
              </w:rPr>
              <w:t>статті</w:t>
            </w:r>
            <w:proofErr w:type="spellEnd"/>
            <w:r w:rsidRPr="00375127">
              <w:rPr>
                <w:sz w:val="24"/>
                <w:szCs w:val="24"/>
              </w:rPr>
              <w:t xml:space="preserve"> 16 </w:t>
            </w:r>
            <w:proofErr w:type="spellStart"/>
            <w:r w:rsidRPr="00375127">
              <w:rPr>
                <w:sz w:val="24"/>
                <w:szCs w:val="24"/>
              </w:rPr>
              <w:t>зазначеного</w:t>
            </w:r>
            <w:proofErr w:type="spellEnd"/>
            <w:r w:rsidRPr="00375127">
              <w:rPr>
                <w:sz w:val="24"/>
                <w:szCs w:val="24"/>
              </w:rPr>
              <w:t xml:space="preserve"> Закону, </w:t>
            </w:r>
            <w:proofErr w:type="spellStart"/>
            <w:r w:rsidRPr="00375127">
              <w:rPr>
                <w:sz w:val="24"/>
                <w:szCs w:val="24"/>
              </w:rPr>
              <w:t>або</w:t>
            </w:r>
            <w:proofErr w:type="spellEnd"/>
            <w:r w:rsidRPr="00375127">
              <w:rPr>
                <w:sz w:val="24"/>
                <w:szCs w:val="24"/>
              </w:rPr>
              <w:t xml:space="preserve"> одинокими </w:t>
            </w:r>
            <w:proofErr w:type="spellStart"/>
            <w:r w:rsidRPr="00375127">
              <w:rPr>
                <w:sz w:val="24"/>
                <w:szCs w:val="24"/>
              </w:rPr>
              <w:t>пенсіонерами</w:t>
            </w:r>
            <w:proofErr w:type="spellEnd"/>
            <w:r w:rsidRPr="00375127">
              <w:rPr>
                <w:sz w:val="24"/>
                <w:szCs w:val="24"/>
              </w:rPr>
              <w:t xml:space="preserve"> і за </w:t>
            </w:r>
            <w:proofErr w:type="spellStart"/>
            <w:r w:rsidRPr="00375127">
              <w:rPr>
                <w:sz w:val="24"/>
                <w:szCs w:val="24"/>
              </w:rPr>
              <w:t>висновком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лікарсько-консультативної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комісії</w:t>
            </w:r>
            <w:proofErr w:type="spellEnd"/>
            <w:r w:rsidRPr="00375127">
              <w:rPr>
                <w:sz w:val="24"/>
                <w:szCs w:val="24"/>
              </w:rPr>
              <w:t xml:space="preserve"> (</w:t>
            </w:r>
            <w:proofErr w:type="spellStart"/>
            <w:r w:rsidRPr="00375127">
              <w:rPr>
                <w:sz w:val="24"/>
                <w:szCs w:val="24"/>
              </w:rPr>
              <w:t>далі</w:t>
            </w:r>
            <w:proofErr w:type="spellEnd"/>
            <w:r w:rsidRPr="00375127">
              <w:rPr>
                <w:sz w:val="24"/>
                <w:szCs w:val="24"/>
              </w:rPr>
              <w:t xml:space="preserve"> – ЛКК) </w:t>
            </w:r>
            <w:proofErr w:type="spellStart"/>
            <w:r w:rsidRPr="00375127">
              <w:rPr>
                <w:sz w:val="24"/>
                <w:szCs w:val="24"/>
              </w:rPr>
              <w:t>потребують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постійного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стороннього</w:t>
            </w:r>
            <w:proofErr w:type="spellEnd"/>
            <w:r w:rsidRPr="00375127">
              <w:rPr>
                <w:sz w:val="24"/>
                <w:szCs w:val="24"/>
              </w:rPr>
              <w:t xml:space="preserve"> догляду;</w:t>
            </w:r>
          </w:p>
          <w:p w:rsidR="005D56F8" w:rsidRPr="00375127" w:rsidRDefault="005D56F8" w:rsidP="00AE6563">
            <w:pPr>
              <w:shd w:val="clear" w:color="auto" w:fill="FFFFFF"/>
              <w:jc w:val="both"/>
            </w:pPr>
            <w:r w:rsidRPr="00375127">
              <w:t xml:space="preserve">Органами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>:</w:t>
            </w:r>
          </w:p>
          <w:p w:rsidR="005D56F8" w:rsidRPr="00375127" w:rsidRDefault="005D56F8" w:rsidP="005D56F8">
            <w:pPr>
              <w:pStyle w:val="a3"/>
              <w:numPr>
                <w:ilvl w:val="0"/>
                <w:numId w:val="11"/>
              </w:numPr>
              <w:shd w:val="clear" w:color="auto" w:fill="FFFFFF"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375127">
              <w:rPr>
                <w:sz w:val="24"/>
                <w:szCs w:val="24"/>
              </w:rPr>
              <w:t xml:space="preserve">одиноким </w:t>
            </w:r>
            <w:proofErr w:type="spellStart"/>
            <w:r w:rsidRPr="00375127">
              <w:rPr>
                <w:sz w:val="24"/>
                <w:szCs w:val="24"/>
              </w:rPr>
              <w:t>малозабезпеченим</w:t>
            </w:r>
            <w:proofErr w:type="spellEnd"/>
            <w:r w:rsidRPr="00375127">
              <w:rPr>
                <w:sz w:val="24"/>
                <w:szCs w:val="24"/>
              </w:rPr>
              <w:t xml:space="preserve"> особам, </w:t>
            </w:r>
            <w:proofErr w:type="spellStart"/>
            <w:r w:rsidRPr="00375127">
              <w:rPr>
                <w:sz w:val="24"/>
                <w:szCs w:val="24"/>
              </w:rPr>
              <w:t>які</w:t>
            </w:r>
            <w:proofErr w:type="spellEnd"/>
            <w:r w:rsidRPr="00375127">
              <w:rPr>
                <w:sz w:val="24"/>
                <w:szCs w:val="24"/>
              </w:rPr>
              <w:t xml:space="preserve"> за </w:t>
            </w:r>
            <w:proofErr w:type="spellStart"/>
            <w:r w:rsidRPr="00375127">
              <w:rPr>
                <w:sz w:val="24"/>
                <w:szCs w:val="24"/>
              </w:rPr>
              <w:t>висновком</w:t>
            </w:r>
            <w:proofErr w:type="spellEnd"/>
            <w:r w:rsidRPr="00375127">
              <w:rPr>
                <w:sz w:val="24"/>
                <w:szCs w:val="24"/>
              </w:rPr>
              <w:t xml:space="preserve"> ЛКК </w:t>
            </w:r>
            <w:proofErr w:type="spellStart"/>
            <w:r w:rsidRPr="00375127">
              <w:rPr>
                <w:sz w:val="24"/>
                <w:szCs w:val="24"/>
              </w:rPr>
              <w:t>потребують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постійного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стороннього</w:t>
            </w:r>
            <w:proofErr w:type="spellEnd"/>
            <w:r w:rsidRPr="00375127">
              <w:rPr>
                <w:sz w:val="24"/>
                <w:szCs w:val="24"/>
              </w:rPr>
              <w:t xml:space="preserve"> догляду і </w:t>
            </w:r>
            <w:proofErr w:type="spellStart"/>
            <w:r w:rsidRPr="00375127">
              <w:rPr>
                <w:sz w:val="24"/>
                <w:szCs w:val="24"/>
              </w:rPr>
              <w:t>одержують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пенсію</w:t>
            </w:r>
            <w:proofErr w:type="spellEnd"/>
            <w:r w:rsidRPr="00375127">
              <w:rPr>
                <w:sz w:val="24"/>
                <w:szCs w:val="24"/>
              </w:rPr>
              <w:t xml:space="preserve"> за </w:t>
            </w:r>
            <w:proofErr w:type="spellStart"/>
            <w:r w:rsidRPr="00375127">
              <w:rPr>
                <w:sz w:val="24"/>
                <w:szCs w:val="24"/>
              </w:rPr>
              <w:t>віком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або</w:t>
            </w:r>
            <w:proofErr w:type="spellEnd"/>
            <w:r w:rsidRPr="00375127">
              <w:rPr>
                <w:sz w:val="24"/>
                <w:szCs w:val="24"/>
              </w:rPr>
              <w:t xml:space="preserve"> за </w:t>
            </w:r>
            <w:proofErr w:type="spellStart"/>
            <w:r w:rsidRPr="00375127">
              <w:rPr>
                <w:sz w:val="24"/>
                <w:szCs w:val="24"/>
              </w:rPr>
              <w:t>вислугу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років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чи</w:t>
            </w:r>
            <w:proofErr w:type="spellEnd"/>
            <w:r w:rsidRPr="00375127">
              <w:rPr>
                <w:sz w:val="24"/>
                <w:szCs w:val="24"/>
              </w:rPr>
              <w:t xml:space="preserve"> по </w:t>
            </w:r>
            <w:proofErr w:type="spellStart"/>
            <w:r w:rsidRPr="00375127">
              <w:rPr>
                <w:sz w:val="24"/>
                <w:szCs w:val="24"/>
              </w:rPr>
              <w:t>інвалідності</w:t>
            </w:r>
            <w:proofErr w:type="spellEnd"/>
            <w:r w:rsidRPr="00375127">
              <w:rPr>
                <w:sz w:val="24"/>
                <w:szCs w:val="24"/>
              </w:rPr>
              <w:t xml:space="preserve"> (</w:t>
            </w:r>
            <w:proofErr w:type="spellStart"/>
            <w:r w:rsidRPr="00375127">
              <w:rPr>
                <w:sz w:val="24"/>
                <w:szCs w:val="24"/>
              </w:rPr>
              <w:t>крім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осіб</w:t>
            </w:r>
            <w:proofErr w:type="spellEnd"/>
            <w:r w:rsidRPr="00375127">
              <w:rPr>
                <w:sz w:val="24"/>
                <w:szCs w:val="24"/>
              </w:rPr>
              <w:t xml:space="preserve"> з </w:t>
            </w:r>
            <w:proofErr w:type="spellStart"/>
            <w:r w:rsidRPr="00375127">
              <w:rPr>
                <w:sz w:val="24"/>
                <w:szCs w:val="24"/>
              </w:rPr>
              <w:t>інвалідністю</w:t>
            </w:r>
            <w:proofErr w:type="spellEnd"/>
            <w:r w:rsidRPr="00375127">
              <w:rPr>
                <w:sz w:val="24"/>
                <w:szCs w:val="24"/>
              </w:rPr>
              <w:t xml:space="preserve"> 1 </w:t>
            </w:r>
            <w:proofErr w:type="spellStart"/>
            <w:r w:rsidRPr="00375127">
              <w:rPr>
                <w:sz w:val="24"/>
                <w:szCs w:val="24"/>
              </w:rPr>
              <w:t>групи</w:t>
            </w:r>
            <w:proofErr w:type="spellEnd"/>
            <w:r w:rsidRPr="00375127">
              <w:rPr>
                <w:sz w:val="24"/>
                <w:szCs w:val="24"/>
              </w:rPr>
              <w:t xml:space="preserve"> та </w:t>
            </w:r>
            <w:proofErr w:type="spellStart"/>
            <w:r w:rsidRPr="00375127">
              <w:rPr>
                <w:sz w:val="24"/>
                <w:szCs w:val="24"/>
              </w:rPr>
              <w:t>осіб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зазначених</w:t>
            </w:r>
            <w:proofErr w:type="spellEnd"/>
            <w:r w:rsidRPr="00375127">
              <w:rPr>
                <w:sz w:val="24"/>
                <w:szCs w:val="24"/>
              </w:rPr>
              <w:t xml:space="preserve"> у </w:t>
            </w:r>
            <w:proofErr w:type="spellStart"/>
            <w:r w:rsidRPr="00375127">
              <w:rPr>
                <w:sz w:val="24"/>
                <w:szCs w:val="24"/>
              </w:rPr>
              <w:t>підпункті</w:t>
            </w:r>
            <w:proofErr w:type="spellEnd"/>
            <w:r w:rsidRPr="00375127">
              <w:rPr>
                <w:sz w:val="24"/>
                <w:szCs w:val="24"/>
              </w:rPr>
              <w:t xml:space="preserve"> 6 </w:t>
            </w:r>
            <w:proofErr w:type="spellStart"/>
            <w:r w:rsidRPr="00375127">
              <w:rPr>
                <w:sz w:val="24"/>
                <w:szCs w:val="24"/>
              </w:rPr>
              <w:t>цього</w:t>
            </w:r>
            <w:proofErr w:type="spellEnd"/>
            <w:r w:rsidRPr="00375127">
              <w:rPr>
                <w:sz w:val="24"/>
                <w:szCs w:val="24"/>
              </w:rPr>
              <w:t xml:space="preserve"> пункту);</w:t>
            </w:r>
          </w:p>
          <w:p w:rsidR="005D56F8" w:rsidRPr="00375127" w:rsidRDefault="005D56F8" w:rsidP="005D56F8">
            <w:pPr>
              <w:pStyle w:val="a3"/>
              <w:numPr>
                <w:ilvl w:val="0"/>
                <w:numId w:val="11"/>
              </w:numPr>
              <w:shd w:val="clear" w:color="auto" w:fill="FFFFFF"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375127">
              <w:rPr>
                <w:sz w:val="24"/>
                <w:szCs w:val="24"/>
              </w:rPr>
              <w:t>малозабезпеченим</w:t>
            </w:r>
            <w:proofErr w:type="spellEnd"/>
            <w:r w:rsidRPr="00375127">
              <w:rPr>
                <w:sz w:val="24"/>
                <w:szCs w:val="24"/>
              </w:rPr>
              <w:t xml:space="preserve"> особам з </w:t>
            </w:r>
            <w:proofErr w:type="spellStart"/>
            <w:r w:rsidRPr="00375127">
              <w:rPr>
                <w:sz w:val="24"/>
                <w:szCs w:val="24"/>
              </w:rPr>
              <w:t>інвалідністю</w:t>
            </w:r>
            <w:proofErr w:type="spellEnd"/>
            <w:r w:rsidRPr="00375127">
              <w:rPr>
                <w:sz w:val="24"/>
                <w:szCs w:val="24"/>
              </w:rPr>
              <w:t xml:space="preserve"> 1 </w:t>
            </w:r>
            <w:proofErr w:type="spellStart"/>
            <w:r w:rsidRPr="00375127">
              <w:rPr>
                <w:sz w:val="24"/>
                <w:szCs w:val="24"/>
              </w:rPr>
              <w:t>групи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які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одержують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пенсію</w:t>
            </w:r>
            <w:proofErr w:type="spellEnd"/>
            <w:r w:rsidRPr="00375127">
              <w:rPr>
                <w:sz w:val="24"/>
                <w:szCs w:val="24"/>
              </w:rPr>
              <w:t xml:space="preserve"> за </w:t>
            </w:r>
            <w:proofErr w:type="spellStart"/>
            <w:r w:rsidRPr="00375127">
              <w:rPr>
                <w:sz w:val="24"/>
                <w:szCs w:val="24"/>
              </w:rPr>
              <w:t>віком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або</w:t>
            </w:r>
            <w:proofErr w:type="spellEnd"/>
            <w:r w:rsidRPr="00375127">
              <w:rPr>
                <w:sz w:val="24"/>
                <w:szCs w:val="24"/>
              </w:rPr>
              <w:t xml:space="preserve"> за </w:t>
            </w:r>
            <w:proofErr w:type="spellStart"/>
            <w:r w:rsidRPr="00375127">
              <w:rPr>
                <w:sz w:val="24"/>
                <w:szCs w:val="24"/>
              </w:rPr>
              <w:t>вислугу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років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чи</w:t>
            </w:r>
            <w:proofErr w:type="spellEnd"/>
            <w:r w:rsidRPr="00375127">
              <w:rPr>
                <w:sz w:val="24"/>
                <w:szCs w:val="24"/>
              </w:rPr>
              <w:t xml:space="preserve"> по </w:t>
            </w:r>
            <w:proofErr w:type="spellStart"/>
            <w:r w:rsidRPr="00375127">
              <w:rPr>
                <w:sz w:val="24"/>
                <w:szCs w:val="24"/>
              </w:rPr>
              <w:t>інвалідності</w:t>
            </w:r>
            <w:proofErr w:type="spellEnd"/>
            <w:r w:rsidRPr="00375127">
              <w:rPr>
                <w:sz w:val="24"/>
                <w:szCs w:val="24"/>
              </w:rPr>
              <w:t xml:space="preserve"> (</w:t>
            </w:r>
            <w:proofErr w:type="spellStart"/>
            <w:r w:rsidRPr="00375127">
              <w:rPr>
                <w:sz w:val="24"/>
                <w:szCs w:val="24"/>
              </w:rPr>
              <w:t>крім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осіб</w:t>
            </w:r>
            <w:proofErr w:type="spellEnd"/>
            <w:r w:rsidRPr="00375127">
              <w:rPr>
                <w:sz w:val="24"/>
                <w:szCs w:val="24"/>
              </w:rPr>
              <w:t xml:space="preserve"> з </w:t>
            </w:r>
            <w:proofErr w:type="spellStart"/>
            <w:r w:rsidRPr="00375127">
              <w:rPr>
                <w:sz w:val="24"/>
                <w:szCs w:val="24"/>
              </w:rPr>
              <w:t>інвалідністю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зазначених</w:t>
            </w:r>
            <w:proofErr w:type="spellEnd"/>
            <w:r w:rsidRPr="00375127">
              <w:rPr>
                <w:sz w:val="24"/>
                <w:szCs w:val="24"/>
              </w:rPr>
              <w:t xml:space="preserve"> у </w:t>
            </w:r>
            <w:proofErr w:type="spellStart"/>
            <w:r w:rsidRPr="00375127">
              <w:rPr>
                <w:sz w:val="24"/>
                <w:szCs w:val="24"/>
              </w:rPr>
              <w:t>підпунктах</w:t>
            </w:r>
            <w:proofErr w:type="spellEnd"/>
            <w:r w:rsidRPr="00375127">
              <w:rPr>
                <w:sz w:val="24"/>
                <w:szCs w:val="24"/>
              </w:rPr>
              <w:t xml:space="preserve"> 1-3);</w:t>
            </w:r>
          </w:p>
          <w:p w:rsidR="005D56F8" w:rsidRPr="00375127" w:rsidRDefault="005D56F8" w:rsidP="005D56F8">
            <w:pPr>
              <w:pStyle w:val="a3"/>
              <w:numPr>
                <w:ilvl w:val="0"/>
                <w:numId w:val="11"/>
              </w:numPr>
              <w:shd w:val="clear" w:color="auto" w:fill="FFFFFF"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375127">
              <w:rPr>
                <w:sz w:val="24"/>
                <w:szCs w:val="24"/>
              </w:rPr>
              <w:t xml:space="preserve">одиноким особам, </w:t>
            </w:r>
            <w:proofErr w:type="spellStart"/>
            <w:r w:rsidRPr="00375127">
              <w:rPr>
                <w:sz w:val="24"/>
                <w:szCs w:val="24"/>
              </w:rPr>
              <w:t>які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досягли</w:t>
            </w:r>
            <w:proofErr w:type="spellEnd"/>
            <w:r w:rsidRPr="00375127">
              <w:rPr>
                <w:sz w:val="24"/>
                <w:szCs w:val="24"/>
              </w:rPr>
              <w:t xml:space="preserve"> 80-річного </w:t>
            </w:r>
            <w:proofErr w:type="spellStart"/>
            <w:r w:rsidRPr="00375127">
              <w:rPr>
                <w:sz w:val="24"/>
                <w:szCs w:val="24"/>
              </w:rPr>
              <w:t>віку</w:t>
            </w:r>
            <w:proofErr w:type="spellEnd"/>
            <w:r w:rsidRPr="00375127">
              <w:rPr>
                <w:sz w:val="24"/>
                <w:szCs w:val="24"/>
              </w:rPr>
              <w:t xml:space="preserve"> та за </w:t>
            </w:r>
            <w:proofErr w:type="spellStart"/>
            <w:r w:rsidRPr="00375127">
              <w:rPr>
                <w:sz w:val="24"/>
                <w:szCs w:val="24"/>
              </w:rPr>
              <w:t>висновком</w:t>
            </w:r>
            <w:proofErr w:type="spellEnd"/>
            <w:r w:rsidRPr="00375127">
              <w:rPr>
                <w:sz w:val="24"/>
                <w:szCs w:val="24"/>
              </w:rPr>
              <w:t xml:space="preserve"> ЛКК </w:t>
            </w:r>
            <w:proofErr w:type="spellStart"/>
            <w:r w:rsidRPr="00375127">
              <w:rPr>
                <w:sz w:val="24"/>
                <w:szCs w:val="24"/>
              </w:rPr>
              <w:t>потребують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постійного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стороннього</w:t>
            </w:r>
            <w:proofErr w:type="spellEnd"/>
            <w:r w:rsidRPr="00375127">
              <w:rPr>
                <w:sz w:val="24"/>
                <w:szCs w:val="24"/>
              </w:rPr>
              <w:t xml:space="preserve"> догляду та </w:t>
            </w:r>
            <w:proofErr w:type="spellStart"/>
            <w:r w:rsidRPr="00375127">
              <w:rPr>
                <w:sz w:val="24"/>
                <w:szCs w:val="24"/>
              </w:rPr>
              <w:t>одержують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пенсію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відповідно</w:t>
            </w:r>
            <w:proofErr w:type="spellEnd"/>
            <w:r w:rsidRPr="00375127">
              <w:rPr>
                <w:sz w:val="24"/>
                <w:szCs w:val="24"/>
              </w:rPr>
              <w:t xml:space="preserve"> до Закону </w:t>
            </w:r>
            <w:proofErr w:type="spellStart"/>
            <w:r w:rsidRPr="00375127">
              <w:rPr>
                <w:sz w:val="24"/>
                <w:szCs w:val="24"/>
              </w:rPr>
              <w:t>України</w:t>
            </w:r>
            <w:proofErr w:type="spellEnd"/>
            <w:r w:rsidRPr="00375127">
              <w:rPr>
                <w:sz w:val="24"/>
                <w:szCs w:val="24"/>
              </w:rPr>
              <w:t xml:space="preserve"> «Про </w:t>
            </w:r>
            <w:proofErr w:type="spellStart"/>
            <w:r w:rsidRPr="00375127">
              <w:rPr>
                <w:sz w:val="24"/>
                <w:szCs w:val="24"/>
              </w:rPr>
              <w:t>загальнообов’язкове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державне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пенсійне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страхування</w:t>
            </w:r>
            <w:proofErr w:type="spellEnd"/>
            <w:r w:rsidRPr="00375127">
              <w:rPr>
                <w:sz w:val="24"/>
                <w:szCs w:val="24"/>
              </w:rPr>
              <w:t xml:space="preserve">) </w:t>
            </w:r>
            <w:proofErr w:type="spellStart"/>
            <w:r w:rsidRPr="00375127">
              <w:rPr>
                <w:sz w:val="24"/>
                <w:szCs w:val="24"/>
              </w:rPr>
              <w:t>або</w:t>
            </w:r>
            <w:proofErr w:type="spellEnd"/>
            <w:r w:rsidRPr="00375127">
              <w:rPr>
                <w:sz w:val="24"/>
                <w:szCs w:val="24"/>
              </w:rPr>
              <w:t xml:space="preserve"> Закону </w:t>
            </w:r>
            <w:proofErr w:type="spellStart"/>
            <w:r w:rsidRPr="00375127">
              <w:rPr>
                <w:sz w:val="24"/>
                <w:szCs w:val="24"/>
              </w:rPr>
              <w:t>України</w:t>
            </w:r>
            <w:proofErr w:type="spellEnd"/>
            <w:r w:rsidRPr="00375127">
              <w:rPr>
                <w:sz w:val="24"/>
                <w:szCs w:val="24"/>
              </w:rPr>
              <w:t xml:space="preserve"> «Про </w:t>
            </w:r>
            <w:proofErr w:type="spellStart"/>
            <w:r w:rsidRPr="00375127">
              <w:rPr>
                <w:sz w:val="24"/>
                <w:szCs w:val="24"/>
              </w:rPr>
              <w:t>пенсійне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забезпечення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осіб</w:t>
            </w:r>
            <w:proofErr w:type="spellEnd"/>
            <w:r w:rsidRPr="00375127">
              <w:rPr>
                <w:sz w:val="24"/>
                <w:szCs w:val="24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</w:rPr>
              <w:t>звільнених</w:t>
            </w:r>
            <w:proofErr w:type="spellEnd"/>
            <w:r w:rsidRPr="00375127">
              <w:rPr>
                <w:sz w:val="24"/>
                <w:szCs w:val="24"/>
              </w:rPr>
              <w:t xml:space="preserve"> з </w:t>
            </w:r>
            <w:proofErr w:type="spellStart"/>
            <w:r w:rsidRPr="00375127">
              <w:rPr>
                <w:sz w:val="24"/>
                <w:szCs w:val="24"/>
              </w:rPr>
              <w:t>військової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служби</w:t>
            </w:r>
            <w:proofErr w:type="spellEnd"/>
            <w:r w:rsidRPr="00375127">
              <w:rPr>
                <w:sz w:val="24"/>
                <w:szCs w:val="24"/>
              </w:rPr>
              <w:t xml:space="preserve">, та </w:t>
            </w:r>
            <w:proofErr w:type="spellStart"/>
            <w:r w:rsidRPr="00375127">
              <w:rPr>
                <w:sz w:val="24"/>
                <w:szCs w:val="24"/>
              </w:rPr>
              <w:t>деяких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інших</w:t>
            </w:r>
            <w:proofErr w:type="spellEnd"/>
            <w:r w:rsidRPr="00375127">
              <w:rPr>
                <w:sz w:val="24"/>
                <w:szCs w:val="24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</w:rPr>
              <w:t>осіб</w:t>
            </w:r>
            <w:proofErr w:type="spellEnd"/>
            <w:r w:rsidRPr="00375127">
              <w:rPr>
                <w:sz w:val="24"/>
                <w:szCs w:val="24"/>
              </w:rPr>
              <w:t>»</w:t>
            </w:r>
          </w:p>
        </w:tc>
      </w:tr>
      <w:tr w:rsidR="005D56F8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4.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вимоги</w:t>
            </w:r>
            <w:proofErr w:type="spellEnd"/>
            <w:r w:rsidRPr="00375127">
              <w:t xml:space="preserve"> до них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hd w:val="clear" w:color="auto" w:fill="FFFFFF"/>
              <w:jc w:val="both"/>
            </w:pPr>
            <w:bookmarkStart w:id="0" w:name="n258"/>
            <w:bookmarkStart w:id="1" w:name="n194"/>
            <w:bookmarkEnd w:id="0"/>
            <w:bookmarkEnd w:id="1"/>
            <w:r w:rsidRPr="00375127">
              <w:t xml:space="preserve">1)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затверджена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09.01.2023 № 3.</w:t>
            </w:r>
          </w:p>
          <w:p w:rsidR="005D56F8" w:rsidRPr="00375127" w:rsidRDefault="005D56F8" w:rsidP="00AE6563">
            <w:pPr>
              <w:shd w:val="clear" w:color="auto" w:fill="FFFFFF"/>
              <w:jc w:val="both"/>
              <w:rPr>
                <w:i/>
              </w:rPr>
            </w:pPr>
            <w:proofErr w:type="spellStart"/>
            <w:r w:rsidRPr="00375127">
              <w:rPr>
                <w:i/>
                <w:iCs/>
                <w:color w:val="333333"/>
              </w:rPr>
              <w:t>Під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час </w:t>
            </w:r>
            <w:proofErr w:type="spellStart"/>
            <w:r w:rsidRPr="00375127">
              <w:rPr>
                <w:i/>
                <w:iCs/>
                <w:color w:val="333333"/>
              </w:rPr>
              <w:t>подання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заяви </w:t>
            </w:r>
            <w:proofErr w:type="spellStart"/>
            <w:r w:rsidRPr="00375127">
              <w:rPr>
                <w:i/>
                <w:iCs/>
                <w:color w:val="333333"/>
              </w:rPr>
              <w:t>пред’являється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паспорт </w:t>
            </w:r>
            <w:proofErr w:type="spellStart"/>
            <w:r w:rsidRPr="00375127">
              <w:rPr>
                <w:i/>
                <w:iCs/>
                <w:color w:val="333333"/>
              </w:rPr>
              <w:t>громадянина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України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, </w:t>
            </w:r>
            <w:proofErr w:type="spellStart"/>
            <w:r w:rsidRPr="00375127">
              <w:rPr>
                <w:i/>
                <w:iCs/>
                <w:color w:val="333333"/>
              </w:rPr>
              <w:t>трудова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книжка та документ, </w:t>
            </w:r>
            <w:proofErr w:type="spellStart"/>
            <w:r w:rsidRPr="00375127">
              <w:rPr>
                <w:i/>
                <w:iCs/>
                <w:color w:val="333333"/>
              </w:rPr>
              <w:t>що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засвідчує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реєстрацію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особи у Державному </w:t>
            </w:r>
            <w:proofErr w:type="spellStart"/>
            <w:r w:rsidRPr="00375127">
              <w:rPr>
                <w:i/>
                <w:iCs/>
                <w:color w:val="333333"/>
              </w:rPr>
              <w:t>реєстрі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фізичних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осіб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- </w:t>
            </w:r>
            <w:proofErr w:type="spellStart"/>
            <w:r w:rsidRPr="00375127">
              <w:rPr>
                <w:i/>
                <w:iCs/>
                <w:color w:val="333333"/>
              </w:rPr>
              <w:t>платників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податків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(</w:t>
            </w:r>
            <w:proofErr w:type="spellStart"/>
            <w:r w:rsidRPr="00375127">
              <w:rPr>
                <w:i/>
                <w:iCs/>
                <w:color w:val="333333"/>
              </w:rPr>
              <w:t>картка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платника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податків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), </w:t>
            </w:r>
            <w:proofErr w:type="spellStart"/>
            <w:r w:rsidRPr="00375127">
              <w:rPr>
                <w:i/>
                <w:iCs/>
                <w:color w:val="333333"/>
              </w:rPr>
              <w:t>або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дані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про </w:t>
            </w:r>
            <w:proofErr w:type="spellStart"/>
            <w:r w:rsidRPr="00375127">
              <w:rPr>
                <w:i/>
                <w:iCs/>
                <w:color w:val="333333"/>
              </w:rPr>
              <w:t>реєстраційний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номер </w:t>
            </w:r>
            <w:proofErr w:type="spellStart"/>
            <w:r w:rsidRPr="00375127">
              <w:rPr>
                <w:i/>
                <w:iCs/>
                <w:color w:val="333333"/>
              </w:rPr>
              <w:t>облікової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картки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платника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податків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із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зазначеного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Державного </w:t>
            </w:r>
            <w:proofErr w:type="spellStart"/>
            <w:r w:rsidRPr="00375127">
              <w:rPr>
                <w:i/>
                <w:iCs/>
                <w:color w:val="333333"/>
              </w:rPr>
              <w:t>реєстру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, </w:t>
            </w:r>
            <w:proofErr w:type="spellStart"/>
            <w:r w:rsidRPr="00375127">
              <w:rPr>
                <w:i/>
                <w:iCs/>
                <w:color w:val="333333"/>
              </w:rPr>
              <w:t>внесені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до паспорта </w:t>
            </w:r>
            <w:proofErr w:type="spellStart"/>
            <w:r w:rsidRPr="00375127">
              <w:rPr>
                <w:i/>
                <w:iCs/>
                <w:color w:val="333333"/>
              </w:rPr>
              <w:t>громадянина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України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або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свідоцтва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про </w:t>
            </w:r>
            <w:proofErr w:type="spellStart"/>
            <w:r w:rsidRPr="00375127">
              <w:rPr>
                <w:i/>
                <w:iCs/>
                <w:color w:val="333333"/>
              </w:rPr>
              <w:t>народження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(</w:t>
            </w:r>
            <w:proofErr w:type="spellStart"/>
            <w:r w:rsidRPr="00375127">
              <w:rPr>
                <w:i/>
                <w:iCs/>
                <w:color w:val="333333"/>
              </w:rPr>
              <w:t>крім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осіб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, </w:t>
            </w:r>
            <w:proofErr w:type="spellStart"/>
            <w:r w:rsidRPr="00375127">
              <w:rPr>
                <w:i/>
                <w:iCs/>
                <w:color w:val="333333"/>
              </w:rPr>
              <w:t>які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через </w:t>
            </w:r>
            <w:proofErr w:type="spellStart"/>
            <w:r w:rsidRPr="00375127">
              <w:rPr>
                <w:i/>
                <w:iCs/>
                <w:color w:val="333333"/>
              </w:rPr>
              <w:t>свої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релігійні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переконання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відмовляються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від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прийняття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реєстраційного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номера </w:t>
            </w:r>
            <w:proofErr w:type="spellStart"/>
            <w:r w:rsidRPr="00375127">
              <w:rPr>
                <w:i/>
                <w:iCs/>
                <w:color w:val="333333"/>
              </w:rPr>
              <w:t>облікової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картки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платника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податків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та </w:t>
            </w:r>
            <w:proofErr w:type="spellStart"/>
            <w:r w:rsidRPr="00375127">
              <w:rPr>
                <w:i/>
                <w:iCs/>
                <w:color w:val="333333"/>
              </w:rPr>
              <w:t>повідомили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про </w:t>
            </w:r>
            <w:proofErr w:type="spellStart"/>
            <w:r w:rsidRPr="00375127">
              <w:rPr>
                <w:i/>
                <w:iCs/>
                <w:color w:val="333333"/>
              </w:rPr>
              <w:t>це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відповідному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контролюючому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органу і </w:t>
            </w:r>
            <w:proofErr w:type="spellStart"/>
            <w:r w:rsidRPr="00375127">
              <w:rPr>
                <w:i/>
                <w:iCs/>
                <w:color w:val="333333"/>
              </w:rPr>
              <w:t>мають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відмітку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в </w:t>
            </w:r>
            <w:proofErr w:type="spellStart"/>
            <w:r w:rsidRPr="00375127">
              <w:rPr>
                <w:i/>
                <w:iCs/>
                <w:color w:val="333333"/>
              </w:rPr>
              <w:t>паспорті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). </w:t>
            </w:r>
            <w:proofErr w:type="spellStart"/>
            <w:r w:rsidRPr="00375127">
              <w:rPr>
                <w:i/>
                <w:iCs/>
                <w:color w:val="333333"/>
              </w:rPr>
              <w:t>Громадяни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Республіки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Польща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, </w:t>
            </w:r>
            <w:proofErr w:type="spellStart"/>
            <w:r w:rsidRPr="00375127">
              <w:rPr>
                <w:i/>
                <w:iCs/>
                <w:color w:val="333333"/>
              </w:rPr>
              <w:t>які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перебувають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на </w:t>
            </w:r>
            <w:proofErr w:type="spellStart"/>
            <w:r w:rsidRPr="00375127">
              <w:rPr>
                <w:i/>
                <w:iCs/>
                <w:color w:val="333333"/>
              </w:rPr>
              <w:t>території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України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на </w:t>
            </w:r>
            <w:proofErr w:type="spellStart"/>
            <w:r w:rsidRPr="00375127">
              <w:rPr>
                <w:i/>
                <w:iCs/>
                <w:color w:val="333333"/>
              </w:rPr>
              <w:t>умовах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, </w:t>
            </w:r>
            <w:proofErr w:type="spellStart"/>
            <w:r w:rsidRPr="00375127">
              <w:rPr>
                <w:i/>
                <w:iCs/>
                <w:color w:val="333333"/>
              </w:rPr>
              <w:t>передбачених</w:t>
            </w:r>
            <w:proofErr w:type="spellEnd"/>
            <w:r w:rsidRPr="00375127">
              <w:rPr>
                <w:i/>
                <w:iCs/>
                <w:color w:val="333333"/>
              </w:rPr>
              <w:t> </w:t>
            </w:r>
            <w:hyperlink r:id="rId7" w:tgtFrame="_blank" w:history="1">
              <w:r w:rsidRPr="00375127">
                <w:rPr>
                  <w:i/>
                  <w:iCs/>
                  <w:color w:val="000099"/>
                  <w:u w:val="single"/>
                </w:rPr>
                <w:t xml:space="preserve">Законом </w:t>
              </w:r>
              <w:proofErr w:type="spellStart"/>
              <w:r w:rsidRPr="00375127">
                <w:rPr>
                  <w:i/>
                  <w:iCs/>
                  <w:color w:val="000099"/>
                  <w:u w:val="single"/>
                </w:rPr>
                <w:t>України</w:t>
              </w:r>
              <w:proofErr w:type="spellEnd"/>
            </w:hyperlink>
            <w:r w:rsidRPr="00375127">
              <w:rPr>
                <w:i/>
                <w:iCs/>
                <w:color w:val="333333"/>
              </w:rPr>
              <w:t xml:space="preserve"> “Про </w:t>
            </w:r>
            <w:proofErr w:type="spellStart"/>
            <w:r w:rsidRPr="00375127">
              <w:rPr>
                <w:i/>
                <w:iCs/>
                <w:color w:val="333333"/>
              </w:rPr>
              <w:t>встановлення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додаткових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правових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та </w:t>
            </w:r>
            <w:proofErr w:type="spellStart"/>
            <w:r w:rsidRPr="00375127">
              <w:rPr>
                <w:i/>
                <w:iCs/>
                <w:color w:val="333333"/>
              </w:rPr>
              <w:t>соціальних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гарантій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для </w:t>
            </w:r>
            <w:proofErr w:type="spellStart"/>
            <w:r w:rsidRPr="00375127">
              <w:rPr>
                <w:i/>
                <w:iCs/>
                <w:color w:val="333333"/>
              </w:rPr>
              <w:t>громадян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Республіки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Польща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, </w:t>
            </w:r>
            <w:proofErr w:type="spellStart"/>
            <w:r w:rsidRPr="00375127">
              <w:rPr>
                <w:i/>
                <w:iCs/>
                <w:color w:val="333333"/>
              </w:rPr>
              <w:t>які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перебувають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на </w:t>
            </w:r>
            <w:proofErr w:type="spellStart"/>
            <w:r w:rsidRPr="00375127">
              <w:rPr>
                <w:i/>
                <w:iCs/>
                <w:color w:val="333333"/>
              </w:rPr>
              <w:t>території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України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”, </w:t>
            </w:r>
            <w:proofErr w:type="spellStart"/>
            <w:r w:rsidRPr="00375127">
              <w:rPr>
                <w:i/>
                <w:iCs/>
                <w:color w:val="333333"/>
              </w:rPr>
              <w:t>пред’являють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паспортний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документ </w:t>
            </w:r>
            <w:proofErr w:type="spellStart"/>
            <w:r w:rsidRPr="00375127">
              <w:rPr>
                <w:i/>
                <w:iCs/>
                <w:color w:val="333333"/>
              </w:rPr>
              <w:t>іноземця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, </w:t>
            </w:r>
            <w:proofErr w:type="spellStart"/>
            <w:r w:rsidRPr="00375127">
              <w:rPr>
                <w:i/>
                <w:iCs/>
                <w:color w:val="333333"/>
              </w:rPr>
              <w:t>іноземці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та особи без </w:t>
            </w:r>
            <w:proofErr w:type="spellStart"/>
            <w:r w:rsidRPr="00375127">
              <w:rPr>
                <w:i/>
                <w:iCs/>
                <w:color w:val="333333"/>
              </w:rPr>
              <w:t>громадянства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- </w:t>
            </w:r>
            <w:proofErr w:type="spellStart"/>
            <w:r w:rsidRPr="00375127">
              <w:rPr>
                <w:i/>
                <w:iCs/>
                <w:color w:val="333333"/>
              </w:rPr>
              <w:t>паспортний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документ </w:t>
            </w:r>
            <w:proofErr w:type="spellStart"/>
            <w:r w:rsidRPr="00375127">
              <w:rPr>
                <w:i/>
                <w:iCs/>
                <w:color w:val="333333"/>
              </w:rPr>
              <w:t>іноземця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та </w:t>
            </w:r>
            <w:proofErr w:type="spellStart"/>
            <w:r w:rsidRPr="00375127">
              <w:rPr>
                <w:i/>
                <w:iCs/>
                <w:color w:val="333333"/>
              </w:rPr>
              <w:t>посвідку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на </w:t>
            </w:r>
            <w:proofErr w:type="spellStart"/>
            <w:r w:rsidRPr="00375127">
              <w:rPr>
                <w:i/>
                <w:iCs/>
                <w:color w:val="333333"/>
              </w:rPr>
              <w:t>постійне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проживання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або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посвідчення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біженця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, </w:t>
            </w:r>
            <w:proofErr w:type="spellStart"/>
            <w:r w:rsidRPr="00375127">
              <w:rPr>
                <w:i/>
                <w:iCs/>
                <w:color w:val="333333"/>
              </w:rPr>
              <w:t>посвідчення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особи, яка </w:t>
            </w:r>
            <w:proofErr w:type="spellStart"/>
            <w:r w:rsidRPr="00375127">
              <w:rPr>
                <w:i/>
                <w:iCs/>
                <w:color w:val="333333"/>
              </w:rPr>
              <w:t>потребує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додаткового</w:t>
            </w:r>
            <w:proofErr w:type="spellEnd"/>
            <w:r w:rsidRPr="003751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375127">
              <w:rPr>
                <w:i/>
                <w:iCs/>
                <w:color w:val="333333"/>
              </w:rPr>
              <w:t>захисту</w:t>
            </w:r>
            <w:proofErr w:type="spellEnd"/>
            <w:r w:rsidRPr="00375127">
              <w:rPr>
                <w:i/>
              </w:rPr>
              <w:t>;</w:t>
            </w:r>
          </w:p>
          <w:p w:rsidR="005D56F8" w:rsidRPr="00375127" w:rsidRDefault="005D56F8" w:rsidP="00AE6563">
            <w:pPr>
              <w:shd w:val="clear" w:color="auto" w:fill="FFFFFF"/>
              <w:ind w:firstLine="59"/>
              <w:jc w:val="both"/>
            </w:pPr>
            <w:r w:rsidRPr="00375127">
              <w:t xml:space="preserve">2) </w:t>
            </w:r>
            <w:proofErr w:type="spellStart"/>
            <w:r w:rsidRPr="00375127">
              <w:t>декларація</w:t>
            </w:r>
            <w:proofErr w:type="spellEnd"/>
            <w:r w:rsidRPr="00375127">
              <w:t xml:space="preserve"> про доходи та </w:t>
            </w:r>
            <w:proofErr w:type="spellStart"/>
            <w:r w:rsidRPr="00375127">
              <w:t>майновий</w:t>
            </w:r>
            <w:proofErr w:type="spellEnd"/>
            <w:r w:rsidRPr="00375127">
              <w:t xml:space="preserve"> стан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складена</w:t>
            </w:r>
            <w:proofErr w:type="spellEnd"/>
            <w:r w:rsidRPr="00375127">
              <w:t xml:space="preserve"> за формою, </w:t>
            </w:r>
            <w:proofErr w:type="spellStart"/>
            <w:r w:rsidRPr="00375127">
              <w:t>встановленою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Мінсоцполітики</w:t>
            </w:r>
            <w:proofErr w:type="spellEnd"/>
            <w:r w:rsidRPr="00375127">
              <w:t xml:space="preserve"> (у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потреби);</w:t>
            </w:r>
          </w:p>
          <w:p w:rsidR="005D56F8" w:rsidRPr="00375127" w:rsidRDefault="005D56F8" w:rsidP="00AE6563">
            <w:pPr>
              <w:shd w:val="clear" w:color="auto" w:fill="FFFFFF"/>
              <w:ind w:firstLine="59"/>
              <w:jc w:val="both"/>
              <w:rPr>
                <w:i/>
              </w:rPr>
            </w:pPr>
            <w:r w:rsidRPr="00375127">
              <w:rPr>
                <w:shd w:val="clear" w:color="auto" w:fill="FFFFFF"/>
              </w:rPr>
              <w:t xml:space="preserve">3) </w:t>
            </w:r>
            <w:proofErr w:type="spellStart"/>
            <w:r w:rsidRPr="00375127">
              <w:rPr>
                <w:shd w:val="clear" w:color="auto" w:fill="FFFFFF"/>
              </w:rPr>
              <w:t>висновок</w:t>
            </w:r>
            <w:proofErr w:type="spellEnd"/>
            <w:r w:rsidRPr="00375127">
              <w:rPr>
                <w:shd w:val="clear" w:color="auto" w:fill="FFFFFF"/>
              </w:rPr>
              <w:t xml:space="preserve"> ЛКК (</w:t>
            </w:r>
            <w:r w:rsidRPr="00375127">
              <w:rPr>
                <w:i/>
                <w:shd w:val="clear" w:color="auto" w:fill="FFFFFF"/>
              </w:rPr>
              <w:t xml:space="preserve">для </w:t>
            </w:r>
            <w:proofErr w:type="spellStart"/>
            <w:r w:rsidRPr="00375127">
              <w:rPr>
                <w:i/>
                <w:shd w:val="clear" w:color="auto" w:fill="FFFFFF"/>
              </w:rPr>
              <w:t>осіб</w:t>
            </w:r>
            <w:proofErr w:type="spellEnd"/>
            <w:r w:rsidRPr="00375127">
              <w:rPr>
                <w:i/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i/>
                <w:shd w:val="clear" w:color="auto" w:fill="FFFFFF"/>
              </w:rPr>
              <w:t>які</w:t>
            </w:r>
            <w:proofErr w:type="spellEnd"/>
            <w:r w:rsidRPr="00375127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i/>
                <w:shd w:val="clear" w:color="auto" w:fill="FFFFFF"/>
              </w:rPr>
              <w:t>потребують</w:t>
            </w:r>
            <w:proofErr w:type="spellEnd"/>
            <w:r w:rsidRPr="00375127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i/>
                <w:shd w:val="clear" w:color="auto" w:fill="FFFFFF"/>
              </w:rPr>
              <w:t>постійного</w:t>
            </w:r>
            <w:proofErr w:type="spellEnd"/>
            <w:r w:rsidRPr="00375127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i/>
                <w:shd w:val="clear" w:color="auto" w:fill="FFFFFF"/>
              </w:rPr>
              <w:t>стороннього</w:t>
            </w:r>
            <w:proofErr w:type="spellEnd"/>
            <w:r w:rsidRPr="00375127">
              <w:rPr>
                <w:i/>
                <w:shd w:val="clear" w:color="auto" w:fill="FFFFFF"/>
              </w:rPr>
              <w:t xml:space="preserve"> догляду).</w:t>
            </w:r>
          </w:p>
          <w:p w:rsidR="005D56F8" w:rsidRPr="00375127" w:rsidRDefault="005D56F8" w:rsidP="00AE6563">
            <w:pPr>
              <w:shd w:val="clear" w:color="auto" w:fill="FFFFFF"/>
              <w:ind w:firstLine="59"/>
              <w:jc w:val="both"/>
              <w:rPr>
                <w:i/>
              </w:rPr>
            </w:pPr>
            <w:r w:rsidRPr="00375127">
              <w:t xml:space="preserve">3)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суду про </w:t>
            </w:r>
            <w:proofErr w:type="spellStart"/>
            <w:r w:rsidRPr="00375127">
              <w:t>визнання</w:t>
            </w:r>
            <w:proofErr w:type="spellEnd"/>
            <w:r w:rsidRPr="00375127">
              <w:t xml:space="preserve"> особи </w:t>
            </w:r>
            <w:proofErr w:type="spellStart"/>
            <w:r w:rsidRPr="00375127">
              <w:t>недієздатною</w:t>
            </w:r>
            <w:proofErr w:type="spellEnd"/>
            <w:r w:rsidRPr="00375127">
              <w:t xml:space="preserve"> </w:t>
            </w:r>
            <w:r w:rsidRPr="00375127">
              <w:rPr>
                <w:i/>
              </w:rPr>
              <w:t xml:space="preserve">(для </w:t>
            </w:r>
            <w:proofErr w:type="spellStart"/>
            <w:r w:rsidRPr="00375127">
              <w:rPr>
                <w:i/>
              </w:rPr>
              <w:t>недієздатної</w:t>
            </w:r>
            <w:proofErr w:type="spellEnd"/>
            <w:r w:rsidRPr="00375127">
              <w:rPr>
                <w:i/>
              </w:rPr>
              <w:t xml:space="preserve"> особи);</w:t>
            </w:r>
          </w:p>
          <w:p w:rsidR="005D56F8" w:rsidRPr="00375127" w:rsidRDefault="005D56F8" w:rsidP="00AE6563">
            <w:pPr>
              <w:shd w:val="clear" w:color="auto" w:fill="FFFFFF"/>
              <w:jc w:val="both"/>
              <w:rPr>
                <w:i/>
              </w:rPr>
            </w:pPr>
            <w:r w:rsidRPr="00375127">
              <w:t xml:space="preserve">4)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опікуна</w:t>
            </w:r>
            <w:proofErr w:type="spellEnd"/>
            <w:r w:rsidRPr="00375127">
              <w:t xml:space="preserve"> </w:t>
            </w:r>
            <w:r w:rsidRPr="00375127">
              <w:rPr>
                <w:i/>
              </w:rPr>
              <w:t xml:space="preserve">(для </w:t>
            </w:r>
            <w:proofErr w:type="spellStart"/>
            <w:r w:rsidRPr="00375127">
              <w:rPr>
                <w:i/>
              </w:rPr>
              <w:t>недієздатної</w:t>
            </w:r>
            <w:proofErr w:type="spellEnd"/>
            <w:r w:rsidRPr="00375127">
              <w:rPr>
                <w:i/>
              </w:rPr>
              <w:t xml:space="preserve"> особи, </w:t>
            </w:r>
            <w:proofErr w:type="spellStart"/>
            <w:r w:rsidRPr="00375127">
              <w:rPr>
                <w:i/>
              </w:rPr>
              <w:t>якій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призначено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опікуна</w:t>
            </w:r>
            <w:proofErr w:type="spellEnd"/>
            <w:r w:rsidRPr="00375127">
              <w:rPr>
                <w:i/>
              </w:rPr>
              <w:t>);</w:t>
            </w:r>
          </w:p>
          <w:p w:rsidR="005D56F8" w:rsidRPr="00375127" w:rsidRDefault="005D56F8" w:rsidP="00AE6563">
            <w:pPr>
              <w:jc w:val="both"/>
            </w:pPr>
            <w:r w:rsidRPr="00375127">
              <w:t>5)</w:t>
            </w:r>
            <w:r w:rsidRPr="00375127">
              <w:rPr>
                <w:i/>
              </w:rPr>
              <w:t xml:space="preserve">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з банку для </w:t>
            </w:r>
            <w:proofErr w:type="spellStart"/>
            <w:r w:rsidRPr="00375127">
              <w:t>проведення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виплат</w:t>
            </w:r>
            <w:proofErr w:type="spellEnd"/>
            <w:r w:rsidRPr="00375127">
              <w:t>.</w:t>
            </w:r>
          </w:p>
          <w:p w:rsidR="005D56F8" w:rsidRPr="00375127" w:rsidRDefault="005D56F8" w:rsidP="00AE6563">
            <w:pPr>
              <w:shd w:val="clear" w:color="auto" w:fill="FFFFFF"/>
              <w:ind w:firstLine="450"/>
              <w:jc w:val="both"/>
            </w:pPr>
          </w:p>
          <w:p w:rsidR="005D56F8" w:rsidRPr="00375127" w:rsidRDefault="005D56F8" w:rsidP="00AE6563">
            <w:pPr>
              <w:jc w:val="both"/>
              <w:rPr>
                <w:i/>
                <w:iCs/>
              </w:rPr>
            </w:pPr>
            <w:r w:rsidRPr="00375127">
              <w:lastRenderedPageBreak/>
              <w:t xml:space="preserve">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будь-</w:t>
            </w:r>
            <w:proofErr w:type="spellStart"/>
            <w:r w:rsidRPr="00375127">
              <w:t>яких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попереднім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реєстрації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заявником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запиту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справи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попереднім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</w:p>
        </w:tc>
      </w:tr>
      <w:tr w:rsidR="005D56F8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 xml:space="preserve">5.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Оплата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</w:pPr>
            <w:proofErr w:type="spellStart"/>
            <w:r w:rsidRPr="00375127">
              <w:t>Безоплатно</w:t>
            </w:r>
            <w:proofErr w:type="spellEnd"/>
          </w:p>
        </w:tc>
      </w:tr>
      <w:tr w:rsidR="005D56F8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6.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</w:pPr>
            <w:r w:rsidRPr="00375127">
              <w:t xml:space="preserve">Результат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tabs>
                <w:tab w:val="center" w:pos="4536"/>
                <w:tab w:val="right" w:pos="9072"/>
              </w:tabs>
            </w:pPr>
            <w:proofErr w:type="spellStart"/>
            <w:r w:rsidRPr="00375127">
              <w:t>Повідомлення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мотивована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відмова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призначенні</w:t>
            </w:r>
            <w:proofErr w:type="spellEnd"/>
            <w:r w:rsidRPr="00375127">
              <w:t xml:space="preserve"> </w:t>
            </w:r>
          </w:p>
        </w:tc>
      </w:tr>
      <w:tr w:rsidR="005D56F8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7.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  <w:rPr>
                <w:spacing w:val="-4"/>
              </w:rPr>
            </w:pPr>
            <w:proofErr w:type="spellStart"/>
            <w:r w:rsidRPr="00375127">
              <w:rPr>
                <w:spacing w:val="-4"/>
              </w:rPr>
              <w:t>Термін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виконання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на догляд </w:t>
            </w:r>
            <w:proofErr w:type="spellStart"/>
            <w:r w:rsidRPr="00375127">
              <w:t>розглядається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пізніше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ніж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протягом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10  </w:t>
            </w:r>
            <w:proofErr w:type="spellStart"/>
            <w:r w:rsidRPr="00375127">
              <w:t>днів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після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надходження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усіма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необхідними</w:t>
            </w:r>
            <w:proofErr w:type="spellEnd"/>
            <w:r w:rsidRPr="00375127">
              <w:t xml:space="preserve"> документами (за </w:t>
            </w:r>
            <w:proofErr w:type="spellStart"/>
            <w:r w:rsidRPr="00375127">
              <w:t>умови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)*. </w:t>
            </w:r>
          </w:p>
          <w:p w:rsidR="005D56F8" w:rsidRPr="00375127" w:rsidRDefault="005D56F8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</w:pPr>
            <w:r w:rsidRPr="00375127">
              <w:t xml:space="preserve">*  </w:t>
            </w:r>
            <w:r w:rsidRPr="00375127">
              <w:rPr>
                <w:i/>
              </w:rPr>
              <w:t xml:space="preserve">У </w:t>
            </w:r>
            <w:proofErr w:type="spellStart"/>
            <w:r w:rsidRPr="00375127">
              <w:rPr>
                <w:i/>
              </w:rPr>
              <w:t>разі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подання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неповного</w:t>
            </w:r>
            <w:proofErr w:type="spellEnd"/>
            <w:r w:rsidRPr="00375127">
              <w:rPr>
                <w:i/>
              </w:rPr>
              <w:t xml:space="preserve"> та </w:t>
            </w:r>
            <w:proofErr w:type="spellStart"/>
            <w:r w:rsidRPr="00375127">
              <w:rPr>
                <w:i/>
              </w:rPr>
              <w:t>невідповідного</w:t>
            </w:r>
            <w:proofErr w:type="spellEnd"/>
            <w:r w:rsidRPr="00375127">
              <w:rPr>
                <w:i/>
              </w:rPr>
              <w:t xml:space="preserve"> пакету </w:t>
            </w:r>
            <w:proofErr w:type="spellStart"/>
            <w:r w:rsidRPr="00375127">
              <w:rPr>
                <w:i/>
              </w:rPr>
              <w:t>документів</w:t>
            </w:r>
            <w:proofErr w:type="spellEnd"/>
            <w:r w:rsidRPr="00375127">
              <w:rPr>
                <w:i/>
              </w:rPr>
              <w:t xml:space="preserve"> строк </w:t>
            </w:r>
            <w:proofErr w:type="spellStart"/>
            <w:r w:rsidRPr="00375127">
              <w:rPr>
                <w:i/>
              </w:rPr>
              <w:t>може</w:t>
            </w:r>
            <w:proofErr w:type="spellEnd"/>
            <w:r w:rsidRPr="00375127">
              <w:rPr>
                <w:i/>
              </w:rPr>
              <w:t xml:space="preserve"> бути </w:t>
            </w:r>
            <w:proofErr w:type="spellStart"/>
            <w:r w:rsidRPr="00375127">
              <w:rPr>
                <w:i/>
              </w:rPr>
              <w:t>продовжено</w:t>
            </w:r>
            <w:proofErr w:type="spellEnd"/>
            <w:r w:rsidRPr="00375127">
              <w:rPr>
                <w:i/>
              </w:rPr>
              <w:t xml:space="preserve"> </w:t>
            </w:r>
            <w:proofErr w:type="gramStart"/>
            <w:r w:rsidRPr="00375127">
              <w:rPr>
                <w:i/>
              </w:rPr>
              <w:t xml:space="preserve">до  </w:t>
            </w:r>
            <w:proofErr w:type="spellStart"/>
            <w:r w:rsidRPr="00375127">
              <w:rPr>
                <w:i/>
              </w:rPr>
              <w:t>трьох</w:t>
            </w:r>
            <w:proofErr w:type="spellEnd"/>
            <w:proofErr w:type="gram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місяців</w:t>
            </w:r>
            <w:proofErr w:type="spellEnd"/>
          </w:p>
        </w:tc>
      </w:tr>
      <w:tr w:rsidR="005D56F8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8.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/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результату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jc w:val="both"/>
              <w:rPr>
                <w:shd w:val="clear" w:color="auto" w:fill="FFFFFF"/>
              </w:rPr>
            </w:pPr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Заява</w:t>
            </w:r>
            <w:proofErr w:type="spellEnd"/>
            <w:r w:rsidRPr="00375127">
              <w:rPr>
                <w:shd w:val="clear" w:color="auto" w:fill="FFFFFF"/>
              </w:rPr>
              <w:t xml:space="preserve"> та </w:t>
            </w:r>
            <w:proofErr w:type="spellStart"/>
            <w:r w:rsidRPr="00375127">
              <w:rPr>
                <w:shd w:val="clear" w:color="auto" w:fill="FFFFFF"/>
              </w:rPr>
              <w:t>документи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необхідні</w:t>
            </w:r>
            <w:proofErr w:type="spellEnd"/>
            <w:r w:rsidRPr="00375127">
              <w:rPr>
                <w:shd w:val="clear" w:color="auto" w:fill="FFFFFF"/>
              </w:rPr>
              <w:t xml:space="preserve"> для </w:t>
            </w:r>
            <w:proofErr w:type="spellStart"/>
            <w:r w:rsidRPr="00375127">
              <w:rPr>
                <w:shd w:val="clear" w:color="auto" w:fill="FFFFFF"/>
              </w:rPr>
              <w:t>призначення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допомоги</w:t>
            </w:r>
            <w:proofErr w:type="spellEnd"/>
            <w:r w:rsidRPr="00375127">
              <w:rPr>
                <w:shd w:val="clear" w:color="auto" w:fill="FFFFFF"/>
              </w:rPr>
              <w:t xml:space="preserve"> на догляд, </w:t>
            </w:r>
            <w:proofErr w:type="spellStart"/>
            <w:r w:rsidRPr="00375127">
              <w:rPr>
                <w:shd w:val="clear" w:color="auto" w:fill="FFFFFF"/>
              </w:rPr>
              <w:t>подаються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заявником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особисто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суб’єкту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надання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адміністративної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послуги</w:t>
            </w:r>
            <w:proofErr w:type="spellEnd"/>
            <w:r w:rsidRPr="00375127">
              <w:rPr>
                <w:shd w:val="clear" w:color="auto" w:fill="FFFFFF"/>
              </w:rPr>
              <w:t>:</w:t>
            </w:r>
          </w:p>
          <w:p w:rsidR="005D56F8" w:rsidRPr="00375127" w:rsidRDefault="005D56F8" w:rsidP="00AE6563">
            <w:pPr>
              <w:jc w:val="both"/>
              <w:rPr>
                <w:shd w:val="clear" w:color="auto" w:fill="FFFFFF"/>
              </w:rPr>
            </w:pPr>
            <w:r w:rsidRPr="00375127">
              <w:rPr>
                <w:shd w:val="clear" w:color="auto" w:fill="FFFFFF"/>
              </w:rPr>
              <w:t xml:space="preserve">через </w:t>
            </w:r>
            <w:proofErr w:type="spellStart"/>
            <w:r w:rsidRPr="00375127">
              <w:rPr>
                <w:shd w:val="clear" w:color="auto" w:fill="FFFFFF"/>
              </w:rPr>
              <w:t>посадових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осіб</w:t>
            </w:r>
            <w:proofErr w:type="spellEnd"/>
            <w:r w:rsidRPr="00375127">
              <w:rPr>
                <w:shd w:val="clear" w:color="auto" w:fill="FFFFFF"/>
              </w:rPr>
              <w:t xml:space="preserve"> центру </w:t>
            </w:r>
            <w:proofErr w:type="spellStart"/>
            <w:r w:rsidRPr="00375127">
              <w:rPr>
                <w:shd w:val="clear" w:color="auto" w:fill="FFFFFF"/>
              </w:rPr>
              <w:t>надання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адміністративних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послуг</w:t>
            </w:r>
            <w:proofErr w:type="spellEnd"/>
            <w:r w:rsidRPr="00375127">
              <w:rPr>
                <w:shd w:val="clear" w:color="auto" w:fill="FFFFFF"/>
              </w:rPr>
              <w:t>;</w:t>
            </w:r>
          </w:p>
          <w:p w:rsidR="005D56F8" w:rsidRPr="00375127" w:rsidRDefault="005D56F8" w:rsidP="00AE6563">
            <w:pPr>
              <w:jc w:val="both"/>
              <w:rPr>
                <w:shd w:val="clear" w:color="auto" w:fill="FFFFFF"/>
              </w:rPr>
            </w:pPr>
            <w:proofErr w:type="spellStart"/>
            <w:r w:rsidRPr="00375127">
              <w:rPr>
                <w:shd w:val="clear" w:color="auto" w:fill="FFFFFF"/>
              </w:rPr>
              <w:t>поштою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в </w:t>
            </w:r>
            <w:proofErr w:type="spellStart"/>
            <w:r w:rsidRPr="00375127">
              <w:rPr>
                <w:shd w:val="clear" w:color="auto" w:fill="FFFFFF"/>
              </w:rPr>
              <w:t>електронній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формі</w:t>
            </w:r>
            <w:proofErr w:type="spellEnd"/>
            <w:r w:rsidRPr="00375127">
              <w:rPr>
                <w:shd w:val="clear" w:color="auto" w:fill="FFFFFF"/>
              </w:rPr>
              <w:t xml:space="preserve"> через </w:t>
            </w:r>
            <w:proofErr w:type="spellStart"/>
            <w:r w:rsidRPr="00375127">
              <w:rPr>
                <w:shd w:val="clear" w:color="auto" w:fill="FFFFFF"/>
              </w:rPr>
              <w:t>офіційний</w:t>
            </w:r>
            <w:proofErr w:type="spellEnd"/>
            <w:r w:rsidRPr="00375127">
              <w:rPr>
                <w:shd w:val="clear" w:color="auto" w:fill="FFFFFF"/>
              </w:rPr>
              <w:t xml:space="preserve"> веб-сайт </w:t>
            </w:r>
            <w:proofErr w:type="spellStart"/>
            <w:r w:rsidRPr="00375127">
              <w:rPr>
                <w:shd w:val="clear" w:color="auto" w:fill="FFFFFF"/>
              </w:rPr>
              <w:t>Мінсоцполітики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інтегровані</w:t>
            </w:r>
            <w:proofErr w:type="spellEnd"/>
            <w:r w:rsidRPr="00375127">
              <w:rPr>
                <w:shd w:val="clear" w:color="auto" w:fill="FFFFFF"/>
              </w:rPr>
              <w:t xml:space="preserve"> з ним </w:t>
            </w:r>
            <w:proofErr w:type="spellStart"/>
            <w:r w:rsidRPr="00375127">
              <w:rPr>
                <w:shd w:val="clear" w:color="auto" w:fill="FFFFFF"/>
              </w:rPr>
              <w:t>інформаційні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системи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органів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виконавчої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влади</w:t>
            </w:r>
            <w:proofErr w:type="spellEnd"/>
            <w:r w:rsidRPr="00375127">
              <w:rPr>
                <w:shd w:val="clear" w:color="auto" w:fill="FFFFFF"/>
              </w:rPr>
              <w:t xml:space="preserve"> та </w:t>
            </w:r>
            <w:proofErr w:type="spellStart"/>
            <w:r w:rsidRPr="00375127">
              <w:rPr>
                <w:shd w:val="clear" w:color="auto" w:fill="FFFFFF"/>
              </w:rPr>
              <w:t>органів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місцевого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самоврядування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Єдиний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державний</w:t>
            </w:r>
            <w:proofErr w:type="spellEnd"/>
            <w:r w:rsidRPr="00375127">
              <w:rPr>
                <w:shd w:val="clear" w:color="auto" w:fill="FFFFFF"/>
              </w:rPr>
              <w:t xml:space="preserve"> веб-портал </w:t>
            </w:r>
            <w:proofErr w:type="spellStart"/>
            <w:r w:rsidRPr="00375127">
              <w:rPr>
                <w:shd w:val="clear" w:color="auto" w:fill="FFFFFF"/>
              </w:rPr>
              <w:t>електронних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послуг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r w:rsidRPr="00375127">
              <w:rPr>
                <w:i/>
                <w:shd w:val="clear" w:color="auto" w:fill="FFFFFF"/>
              </w:rPr>
              <w:t xml:space="preserve">(у </w:t>
            </w:r>
            <w:proofErr w:type="spellStart"/>
            <w:r w:rsidRPr="00375127">
              <w:rPr>
                <w:i/>
                <w:shd w:val="clear" w:color="auto" w:fill="FFFFFF"/>
              </w:rPr>
              <w:t>разі</w:t>
            </w:r>
            <w:proofErr w:type="spellEnd"/>
            <w:r w:rsidRPr="00375127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i/>
                <w:shd w:val="clear" w:color="auto" w:fill="FFFFFF"/>
              </w:rPr>
              <w:t>технічної</w:t>
            </w:r>
            <w:proofErr w:type="spellEnd"/>
            <w:r w:rsidRPr="00375127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i/>
                <w:shd w:val="clear" w:color="auto" w:fill="FFFFFF"/>
              </w:rPr>
              <w:t>можливості</w:t>
            </w:r>
            <w:proofErr w:type="spellEnd"/>
            <w:r w:rsidRPr="00375127">
              <w:rPr>
                <w:i/>
                <w:shd w:val="clear" w:color="auto" w:fill="FFFFFF"/>
              </w:rPr>
              <w:t>)</w:t>
            </w:r>
            <w:r w:rsidRPr="00375127">
              <w:rPr>
                <w:shd w:val="clear" w:color="auto" w:fill="FFFFFF"/>
              </w:rPr>
              <w:t>.</w:t>
            </w:r>
          </w:p>
          <w:p w:rsidR="005D56F8" w:rsidRPr="00375127" w:rsidRDefault="005D56F8" w:rsidP="00AE6563">
            <w:pPr>
              <w:jc w:val="both"/>
            </w:pPr>
          </w:p>
        </w:tc>
      </w:tr>
      <w:tr w:rsidR="005D56F8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9.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Законодавчо</w:t>
            </w:r>
            <w:proofErr w:type="spellEnd"/>
            <w:r w:rsidRPr="00375127">
              <w:rPr>
                <w:spacing w:val="5"/>
              </w:rPr>
              <w:t>- нормативна основа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hd w:val="clear" w:color="auto" w:fill="FFFFFF"/>
              <w:ind w:right="34"/>
              <w:jc w:val="both"/>
            </w:pPr>
            <w:r w:rsidRPr="00375127">
              <w:t xml:space="preserve">1. Закон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«Про </w:t>
            </w:r>
            <w:proofErr w:type="spellStart"/>
            <w:r w:rsidRPr="00375127">
              <w:t>державну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допомогу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мають</w:t>
            </w:r>
            <w:proofErr w:type="spellEnd"/>
            <w:r w:rsidRPr="00375127">
              <w:t xml:space="preserve"> права на </w:t>
            </w:r>
            <w:proofErr w:type="spellStart"/>
            <w:r w:rsidRPr="00375127">
              <w:t>пенсію</w:t>
            </w:r>
            <w:proofErr w:type="spellEnd"/>
            <w:r w:rsidRPr="00375127">
              <w:t xml:space="preserve">, та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18.05.2004 № 1727-IV. </w:t>
            </w:r>
          </w:p>
          <w:p w:rsidR="005D56F8" w:rsidRPr="00375127" w:rsidRDefault="005D56F8" w:rsidP="00AE6563">
            <w:pPr>
              <w:shd w:val="clear" w:color="auto" w:fill="FFFFFF"/>
              <w:ind w:right="34"/>
              <w:jc w:val="both"/>
            </w:pPr>
            <w:r w:rsidRPr="00375127">
              <w:t xml:space="preserve">2. Постанова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02.04.2005 № 261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Порядку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виплати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не </w:t>
            </w:r>
            <w:proofErr w:type="spellStart"/>
            <w:r w:rsidRPr="00375127">
              <w:t>мають</w:t>
            </w:r>
            <w:proofErr w:type="spellEnd"/>
            <w:r w:rsidRPr="00375127">
              <w:t xml:space="preserve"> права на </w:t>
            </w:r>
            <w:proofErr w:type="spellStart"/>
            <w:r w:rsidRPr="00375127">
              <w:t>пенсію</w:t>
            </w:r>
            <w:proofErr w:type="spellEnd"/>
            <w:r w:rsidRPr="00375127">
              <w:t xml:space="preserve">, та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на догляд». </w:t>
            </w:r>
          </w:p>
          <w:p w:rsidR="005D56F8" w:rsidRPr="00375127" w:rsidRDefault="005D56F8" w:rsidP="00AE6563">
            <w:pPr>
              <w:shd w:val="clear" w:color="auto" w:fill="FFFFFF"/>
              <w:ind w:right="34"/>
              <w:jc w:val="both"/>
            </w:pPr>
            <w:r w:rsidRPr="00375127">
              <w:t xml:space="preserve">3. </w:t>
            </w:r>
            <w:proofErr w:type="spellStart"/>
            <w:r w:rsidRPr="00375127">
              <w:t>Накази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праці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19.09.2006 « 345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Інструкції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порядку </w:t>
            </w:r>
            <w:proofErr w:type="spellStart"/>
            <w:r w:rsidRPr="00375127">
              <w:t>оформлення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ведення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особових</w:t>
            </w:r>
            <w:proofErr w:type="spellEnd"/>
            <w:r w:rsidRPr="00375127">
              <w:t xml:space="preserve"> справ </w:t>
            </w:r>
            <w:proofErr w:type="spellStart"/>
            <w:r w:rsidRPr="00375127">
              <w:t>отримувачів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»,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06.10.2006 за № 1098/12972, наказ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09.01.2023 № 3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форми</w:t>
            </w:r>
            <w:proofErr w:type="spellEnd"/>
            <w:r w:rsidRPr="00375127">
              <w:t xml:space="preserve"> Заяви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компенсацій</w:t>
            </w:r>
            <w:proofErr w:type="spellEnd"/>
            <w:r w:rsidRPr="00375127">
              <w:t xml:space="preserve">»,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23.01.2023 за № 145/39201. </w:t>
            </w:r>
          </w:p>
        </w:tc>
      </w:tr>
    </w:tbl>
    <w:p w:rsidR="005D56F8" w:rsidRDefault="005D56F8" w:rsidP="005D56F8">
      <w: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88"/>
        <w:gridCol w:w="2214"/>
        <w:gridCol w:w="6662"/>
      </w:tblGrid>
      <w:tr w:rsidR="005D56F8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10.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Перелік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підстав</w:t>
            </w:r>
            <w:proofErr w:type="spellEnd"/>
            <w:r w:rsidRPr="00375127">
              <w:rPr>
                <w:spacing w:val="5"/>
              </w:rPr>
              <w:t xml:space="preserve"> для </w:t>
            </w:r>
            <w:proofErr w:type="spellStart"/>
            <w:r w:rsidRPr="00375127">
              <w:rPr>
                <w:spacing w:val="5"/>
              </w:rPr>
              <w:t>відмови</w:t>
            </w:r>
            <w:proofErr w:type="spellEnd"/>
            <w:r w:rsidRPr="00375127">
              <w:rPr>
                <w:spacing w:val="5"/>
              </w:rPr>
              <w:t xml:space="preserve"> у </w:t>
            </w:r>
            <w:proofErr w:type="spellStart"/>
            <w:r w:rsidRPr="00375127">
              <w:rPr>
                <w:spacing w:val="5"/>
              </w:rPr>
              <w:t>наданні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адміністративної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послуги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F8" w:rsidRPr="00375127" w:rsidRDefault="005D56F8" w:rsidP="00AE6563">
            <w:pPr>
              <w:shd w:val="clear" w:color="auto" w:fill="FFFFFF"/>
              <w:ind w:right="34"/>
              <w:jc w:val="both"/>
            </w:pPr>
            <w:r w:rsidRPr="00375127">
              <w:t xml:space="preserve">Причини </w:t>
            </w:r>
            <w:proofErr w:type="spellStart"/>
            <w:r w:rsidRPr="00375127">
              <w:t>відмови</w:t>
            </w:r>
            <w:proofErr w:type="spellEnd"/>
            <w:r w:rsidRPr="00375127">
              <w:t xml:space="preserve">: </w:t>
            </w:r>
          </w:p>
          <w:p w:rsidR="005D56F8" w:rsidRPr="00375127" w:rsidRDefault="005D56F8" w:rsidP="00AE6563">
            <w:pPr>
              <w:shd w:val="clear" w:color="auto" w:fill="FFFFFF"/>
              <w:ind w:right="34"/>
              <w:jc w:val="both"/>
            </w:pPr>
            <w:r w:rsidRPr="00375127">
              <w:t xml:space="preserve">1.Подано не </w:t>
            </w:r>
            <w:proofErr w:type="spellStart"/>
            <w:r w:rsidRPr="00375127">
              <w:t>усі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необхідні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документи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на догляд. </w:t>
            </w:r>
          </w:p>
          <w:p w:rsidR="005D56F8" w:rsidRPr="00375127" w:rsidRDefault="005D56F8" w:rsidP="00AE6563">
            <w:pPr>
              <w:shd w:val="clear" w:color="auto" w:fill="FFFFFF"/>
              <w:ind w:right="34"/>
              <w:jc w:val="both"/>
            </w:pPr>
            <w:r w:rsidRPr="00375127">
              <w:t xml:space="preserve">2.Особі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відшкодовуються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витрати</w:t>
            </w:r>
            <w:proofErr w:type="spellEnd"/>
            <w:r w:rsidRPr="00375127">
              <w:t xml:space="preserve"> на догляд </w:t>
            </w:r>
            <w:proofErr w:type="spellStart"/>
            <w:r w:rsidRPr="00375127">
              <w:t>відповідно</w:t>
            </w:r>
            <w:proofErr w:type="spellEnd"/>
            <w:r w:rsidRPr="00375127">
              <w:t xml:space="preserve"> до </w:t>
            </w:r>
            <w:hyperlink r:id="rId8" w:tgtFrame="_blank" w:history="1">
              <w:r w:rsidRPr="00375127">
                <w:rPr>
                  <w:rStyle w:val="a4"/>
                </w:rPr>
                <w:t xml:space="preserve">Закону </w:t>
              </w:r>
              <w:proofErr w:type="spellStart"/>
              <w:r w:rsidRPr="00375127">
                <w:rPr>
                  <w:rStyle w:val="a4"/>
                </w:rPr>
                <w:t>України</w:t>
              </w:r>
              <w:proofErr w:type="spellEnd"/>
            </w:hyperlink>
            <w:r w:rsidRPr="00375127">
              <w:t xml:space="preserve"> “Про </w:t>
            </w:r>
            <w:proofErr w:type="spellStart"/>
            <w:r w:rsidRPr="00375127">
              <w:t>загальнообов’язкове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страхування</w:t>
            </w:r>
            <w:proofErr w:type="spellEnd"/>
            <w:r w:rsidRPr="00375127">
              <w:t>”.</w:t>
            </w:r>
          </w:p>
          <w:p w:rsidR="005D56F8" w:rsidRPr="00375127" w:rsidRDefault="005D56F8" w:rsidP="00AE6563">
            <w:pPr>
              <w:shd w:val="clear" w:color="auto" w:fill="FFFFFF"/>
              <w:ind w:right="34"/>
              <w:jc w:val="both"/>
            </w:pPr>
            <w:r w:rsidRPr="00375127">
              <w:t xml:space="preserve">3.  Особа не </w:t>
            </w:r>
            <w:proofErr w:type="spellStart"/>
            <w:r w:rsidRPr="00375127">
              <w:t>має</w:t>
            </w:r>
            <w:proofErr w:type="spellEnd"/>
            <w:r w:rsidRPr="00375127">
              <w:t xml:space="preserve"> права на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на догляд. </w:t>
            </w:r>
          </w:p>
        </w:tc>
      </w:tr>
      <w:tr w:rsidR="005D56F8" w:rsidRPr="00682FC2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819C7" w:rsidRDefault="005D56F8" w:rsidP="00AE6563">
            <w:pPr>
              <w:snapToGrid w:val="0"/>
              <w:jc w:val="both"/>
              <w:rPr>
                <w:spacing w:val="5"/>
              </w:rPr>
            </w:pPr>
            <w:r w:rsidRPr="003819C7">
              <w:rPr>
                <w:spacing w:val="5"/>
              </w:rPr>
              <w:t>11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6F8" w:rsidRPr="003819C7" w:rsidRDefault="005D56F8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819C7">
              <w:rPr>
                <w:spacing w:val="5"/>
              </w:rPr>
              <w:t>Оскарження</w:t>
            </w:r>
            <w:proofErr w:type="spellEnd"/>
            <w:r w:rsidRPr="003819C7">
              <w:rPr>
                <w:spacing w:val="5"/>
              </w:rPr>
              <w:t xml:space="preserve"> результату </w:t>
            </w:r>
            <w:proofErr w:type="spellStart"/>
            <w:r w:rsidRPr="003819C7">
              <w:rPr>
                <w:spacing w:val="5"/>
              </w:rPr>
              <w:t>надання</w:t>
            </w:r>
            <w:proofErr w:type="spellEnd"/>
            <w:r w:rsidRPr="003819C7">
              <w:rPr>
                <w:spacing w:val="5"/>
              </w:rPr>
              <w:t xml:space="preserve"> </w:t>
            </w:r>
            <w:proofErr w:type="spellStart"/>
            <w:r w:rsidRPr="003819C7">
              <w:rPr>
                <w:spacing w:val="5"/>
              </w:rPr>
              <w:t>послуг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F8" w:rsidRPr="003819C7" w:rsidRDefault="005D56F8" w:rsidP="00AE6563">
            <w:pPr>
              <w:shd w:val="clear" w:color="auto" w:fill="FFFFFF"/>
              <w:ind w:right="34"/>
              <w:jc w:val="both"/>
            </w:pPr>
            <w:proofErr w:type="spellStart"/>
            <w:r w:rsidRPr="003819C7">
              <w:t>Дії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або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бездіяльністю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надавача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адміністративної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послуги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можуть</w:t>
            </w:r>
            <w:proofErr w:type="spellEnd"/>
            <w:r w:rsidRPr="003819C7">
              <w:t xml:space="preserve"> бути </w:t>
            </w:r>
            <w:proofErr w:type="spellStart"/>
            <w:r w:rsidRPr="003819C7">
              <w:t>оскаржені</w:t>
            </w:r>
            <w:proofErr w:type="spellEnd"/>
            <w:r w:rsidRPr="003819C7">
              <w:t xml:space="preserve"> </w:t>
            </w:r>
            <w:proofErr w:type="gramStart"/>
            <w:r w:rsidRPr="003819C7">
              <w:t>в порядку</w:t>
            </w:r>
            <w:proofErr w:type="gramEnd"/>
            <w:r w:rsidRPr="003819C7">
              <w:t xml:space="preserve">, </w:t>
            </w:r>
            <w:proofErr w:type="spellStart"/>
            <w:r w:rsidRPr="003819C7">
              <w:t>встановленому</w:t>
            </w:r>
            <w:proofErr w:type="spellEnd"/>
            <w:r w:rsidRPr="003819C7">
              <w:t xml:space="preserve"> Законом </w:t>
            </w:r>
            <w:proofErr w:type="spellStart"/>
            <w:r w:rsidRPr="003819C7">
              <w:t>України</w:t>
            </w:r>
            <w:proofErr w:type="spellEnd"/>
            <w:r w:rsidRPr="003819C7">
              <w:t xml:space="preserve"> «Про </w:t>
            </w:r>
            <w:proofErr w:type="spellStart"/>
            <w:r w:rsidRPr="003819C7">
              <w:t>адміністративну</w:t>
            </w:r>
            <w:proofErr w:type="spellEnd"/>
            <w:r w:rsidRPr="003819C7">
              <w:t xml:space="preserve"> процедуру»:</w:t>
            </w:r>
          </w:p>
          <w:p w:rsidR="005D56F8" w:rsidRPr="003819C7" w:rsidRDefault="005D56F8" w:rsidP="005D56F8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r w:rsidRPr="003819C7">
              <w:t xml:space="preserve">до Департаменту </w:t>
            </w:r>
            <w:proofErr w:type="spellStart"/>
            <w:r w:rsidRPr="003819C7">
              <w:t>соціального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захисту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населення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Полтавської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обласної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військової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адміністрації</w:t>
            </w:r>
            <w:proofErr w:type="spellEnd"/>
            <w:r w:rsidRPr="003819C7">
              <w:t>;</w:t>
            </w:r>
          </w:p>
          <w:p w:rsidR="005D56F8" w:rsidRPr="003819C7" w:rsidRDefault="005D56F8" w:rsidP="005D56F8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proofErr w:type="gramStart"/>
            <w:r w:rsidRPr="003819C7">
              <w:t>до суду</w:t>
            </w:r>
            <w:proofErr w:type="gramEnd"/>
          </w:p>
        </w:tc>
      </w:tr>
    </w:tbl>
    <w:p w:rsidR="005D56F8" w:rsidRPr="00375127" w:rsidRDefault="005D56F8" w:rsidP="005D56F8"/>
    <w:p w:rsidR="005D56F8" w:rsidRPr="00375127" w:rsidRDefault="005D56F8" w:rsidP="005D56F8">
      <w:pPr>
        <w:spacing w:after="200" w:line="276" w:lineRule="auto"/>
        <w:rPr>
          <w:rFonts w:eastAsia="Calibri"/>
          <w:lang w:val="uk-UA" w:eastAsia="en-US"/>
        </w:rPr>
      </w:pPr>
      <w:bookmarkStart w:id="2" w:name="_GoBack"/>
      <w:bookmarkEnd w:id="2"/>
    </w:p>
    <w:p w:rsidR="00303C5B" w:rsidRDefault="00303C5B" w:rsidP="00F95EF5">
      <w:pPr>
        <w:rPr>
          <w:b/>
          <w:lang w:val="uk-UA"/>
        </w:rPr>
      </w:pPr>
    </w:p>
    <w:p w:rsidR="00303C5B" w:rsidRPr="00AD2457" w:rsidRDefault="00303C5B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3C5B"/>
    <w:rsid w:val="0038384B"/>
    <w:rsid w:val="003E1781"/>
    <w:rsid w:val="00590230"/>
    <w:rsid w:val="005D56F8"/>
    <w:rsid w:val="00691B06"/>
    <w:rsid w:val="006F1DE3"/>
    <w:rsid w:val="00762182"/>
    <w:rsid w:val="00786F75"/>
    <w:rsid w:val="007D07CB"/>
    <w:rsid w:val="008C1409"/>
    <w:rsid w:val="009A7CC2"/>
    <w:rsid w:val="00A020C9"/>
    <w:rsid w:val="00A7138C"/>
    <w:rsid w:val="00B72990"/>
    <w:rsid w:val="00C67C10"/>
    <w:rsid w:val="00DD6AE3"/>
    <w:rsid w:val="00E52468"/>
    <w:rsid w:val="00E5708D"/>
    <w:rsid w:val="00E763CA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58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71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2024-05-30T10:31:00Z</dcterms:created>
  <dcterms:modified xsi:type="dcterms:W3CDTF">2024-05-30T10:31:00Z</dcterms:modified>
</cp:coreProperties>
</file>